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6F92" w14:textId="68388C43" w:rsidR="00514676" w:rsidRDefault="002109CF" w:rsidP="00F74124">
      <w:pPr>
        <w:pStyle w:val="Thmedecamp"/>
      </w:pPr>
      <w:r>
        <w:t>Camp d’été</w:t>
      </w:r>
    </w:p>
    <w:p w14:paraId="1AF1AB40" w14:textId="77777777" w:rsidR="00577446" w:rsidRDefault="00577446" w:rsidP="006518F3">
      <w:pPr>
        <w:rPr>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577446" w14:paraId="2CD29738" w14:textId="77777777" w:rsidTr="00577446">
        <w:tc>
          <w:tcPr>
            <w:tcW w:w="5035" w:type="dxa"/>
          </w:tcPr>
          <w:p w14:paraId="5A52FD4C" w14:textId="3A499D61" w:rsidR="00577446" w:rsidRDefault="00577446" w:rsidP="00577446">
            <w:pPr>
              <w:pStyle w:val="Titre"/>
            </w:pPr>
            <w:r>
              <w:t xml:space="preserve">Du </w:t>
            </w:r>
            <w:r>
              <w:t>5 au 11 juillet</w:t>
            </w:r>
          </w:p>
          <w:p w14:paraId="3CCC3F2D" w14:textId="77777777" w:rsidR="00577446" w:rsidRDefault="00577446" w:rsidP="00577446">
            <w:pPr>
              <w:pStyle w:val="Titre"/>
            </w:pPr>
            <w:r>
              <w:t>Les intrépides</w:t>
            </w:r>
          </w:p>
          <w:p w14:paraId="02A07C3D" w14:textId="77777777" w:rsidR="00577446" w:rsidRDefault="00577446" w:rsidP="00577446">
            <w:pPr>
              <w:pStyle w:val="Titre"/>
            </w:pPr>
            <w:r>
              <w:t>Saint-Hyacinthe</w:t>
            </w:r>
          </w:p>
          <w:p w14:paraId="5E999C0B" w14:textId="77777777" w:rsidR="00577446" w:rsidRDefault="00577446" w:rsidP="006518F3">
            <w:pPr>
              <w:rPr>
                <w:lang w:val="fr-FR"/>
              </w:rPr>
            </w:pPr>
          </w:p>
        </w:tc>
        <w:tc>
          <w:tcPr>
            <w:tcW w:w="5035" w:type="dxa"/>
          </w:tcPr>
          <w:p w14:paraId="460444DC" w14:textId="5F96F0A5" w:rsidR="00577446" w:rsidRDefault="00577446" w:rsidP="006518F3">
            <w:pPr>
              <w:rPr>
                <w:lang w:val="fr-FR"/>
              </w:rPr>
            </w:pPr>
            <w:r>
              <w:rPr>
                <w:noProof/>
              </w:rPr>
              <w:drawing>
                <wp:anchor distT="0" distB="0" distL="114300" distR="114300" simplePos="0" relativeHeight="251659268" behindDoc="0" locked="0" layoutInCell="1" allowOverlap="1" wp14:anchorId="10FBB667" wp14:editId="735BB926">
                  <wp:simplePos x="0" y="0"/>
                  <wp:positionH relativeFrom="column">
                    <wp:posOffset>336550</wp:posOffset>
                  </wp:positionH>
                  <wp:positionV relativeFrom="paragraph">
                    <wp:posOffset>146685</wp:posOffset>
                  </wp:positionV>
                  <wp:extent cx="2559050" cy="1755775"/>
                  <wp:effectExtent l="0" t="0" r="6350" b="0"/>
                  <wp:wrapSquare wrapText="bothSides"/>
                  <wp:docPr id="56023290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2901" name="Image 56023290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9050" cy="1755775"/>
                          </a:xfrm>
                          <a:prstGeom prst="rect">
                            <a:avLst/>
                          </a:prstGeom>
                        </pic:spPr>
                      </pic:pic>
                    </a:graphicData>
                  </a:graphic>
                  <wp14:sizeRelH relativeFrom="page">
                    <wp14:pctWidth>0</wp14:pctWidth>
                  </wp14:sizeRelH>
                  <wp14:sizeRelV relativeFrom="page">
                    <wp14:pctHeight>0</wp14:pctHeight>
                  </wp14:sizeRelV>
                </wp:anchor>
              </w:drawing>
            </w:r>
          </w:p>
        </w:tc>
      </w:tr>
    </w:tbl>
    <w:p w14:paraId="642D234B" w14:textId="77777777" w:rsidR="00577446" w:rsidRDefault="00577446" w:rsidP="006518F3">
      <w:pPr>
        <w:rPr>
          <w:lang w:val="fr-FR"/>
        </w:rPr>
        <w:sectPr w:rsidR="00577446" w:rsidSect="00201AE7">
          <w:headerReference w:type="default" r:id="rId12"/>
          <w:footerReference w:type="default" r:id="rId13"/>
          <w:pgSz w:w="12240" w:h="15840"/>
          <w:pgMar w:top="1440" w:right="1080" w:bottom="1440" w:left="1080" w:header="708" w:footer="708" w:gutter="0"/>
          <w:cols w:space="708"/>
          <w:docGrid w:linePitch="360"/>
        </w:sectPr>
      </w:pPr>
    </w:p>
    <w:sdt>
      <w:sdtPr>
        <w:rPr>
          <w:rFonts w:asciiTheme="minorHAnsi" w:eastAsiaTheme="minorHAnsi" w:hAnsiTheme="minorHAnsi" w:cstheme="minorBidi"/>
          <w:b w:val="0"/>
          <w:bCs w:val="0"/>
          <w:color w:val="auto"/>
          <w:kern w:val="2"/>
          <w:sz w:val="24"/>
          <w:szCs w:val="24"/>
          <w:lang w:val="fr-FR" w:eastAsia="en-US"/>
          <w14:ligatures w14:val="standardContextual"/>
        </w:rPr>
        <w:id w:val="-1409995937"/>
        <w:docPartObj>
          <w:docPartGallery w:val="Table of Contents"/>
          <w:docPartUnique/>
        </w:docPartObj>
      </w:sdtPr>
      <w:sdtEndPr>
        <w:rPr>
          <w:noProof/>
          <w:lang w:val="fr-CA"/>
        </w:rPr>
      </w:sdtEndPr>
      <w:sdtContent>
        <w:p w14:paraId="77C90D55" w14:textId="06E3FEDF" w:rsidR="004D6A2C" w:rsidRDefault="004D6A2C">
          <w:pPr>
            <w:pStyle w:val="En-ttedetabledesmatires"/>
          </w:pPr>
          <w:r>
            <w:rPr>
              <w:lang w:val="fr-FR"/>
            </w:rPr>
            <w:t>Table des matières</w:t>
          </w:r>
        </w:p>
        <w:p w14:paraId="5058EE98" w14:textId="1D7D05F8" w:rsidR="009F1CC1" w:rsidRDefault="004D6A2C">
          <w:pPr>
            <w:pStyle w:val="TM2"/>
            <w:tabs>
              <w:tab w:val="right" w:leader="dot" w:pos="4676"/>
            </w:tabs>
            <w:rPr>
              <w:rFonts w:eastAsiaTheme="minorEastAsia" w:cstheme="minorBidi"/>
              <w:smallCaps w:val="0"/>
              <w:noProof/>
              <w:sz w:val="24"/>
              <w:szCs w:val="24"/>
              <w:lang w:eastAsia="fr-CA"/>
            </w:rPr>
          </w:pPr>
          <w:r>
            <w:rPr>
              <w:caps/>
            </w:rPr>
            <w:fldChar w:fldCharType="begin"/>
          </w:r>
          <w:r>
            <w:instrText>TOC \o "1-</w:instrText>
          </w:r>
          <w:r w:rsidR="00766C4D">
            <w:instrText>2</w:instrText>
          </w:r>
          <w:r>
            <w:instrText>" \h \z \u</w:instrText>
          </w:r>
          <w:r>
            <w:rPr>
              <w:caps/>
            </w:rPr>
            <w:fldChar w:fldCharType="separate"/>
          </w:r>
          <w:hyperlink w:anchor="_Toc230333901" w:history="1">
            <w:r w:rsidR="009F1CC1" w:rsidRPr="002D646A">
              <w:rPr>
                <w:rStyle w:val="Hyperlien"/>
                <w:noProof/>
              </w:rPr>
              <w:t>Numéros de téléphone en cas d’urgence</w:t>
            </w:r>
            <w:r w:rsidR="009F1CC1">
              <w:rPr>
                <w:noProof/>
                <w:webHidden/>
              </w:rPr>
              <w:tab/>
            </w:r>
            <w:r w:rsidR="009F1CC1">
              <w:rPr>
                <w:noProof/>
                <w:webHidden/>
              </w:rPr>
              <w:fldChar w:fldCharType="begin"/>
            </w:r>
            <w:r w:rsidR="009F1CC1">
              <w:rPr>
                <w:noProof/>
                <w:webHidden/>
              </w:rPr>
              <w:instrText xml:space="preserve"> PAGEREF _Toc230333901 \h </w:instrText>
            </w:r>
            <w:r w:rsidR="009F1CC1">
              <w:rPr>
                <w:noProof/>
                <w:webHidden/>
              </w:rPr>
            </w:r>
            <w:r w:rsidR="009F1CC1">
              <w:rPr>
                <w:noProof/>
                <w:webHidden/>
              </w:rPr>
              <w:fldChar w:fldCharType="separate"/>
            </w:r>
            <w:r w:rsidR="00577446">
              <w:rPr>
                <w:noProof/>
                <w:webHidden/>
              </w:rPr>
              <w:t>1</w:t>
            </w:r>
            <w:r w:rsidR="009F1CC1">
              <w:rPr>
                <w:noProof/>
                <w:webHidden/>
              </w:rPr>
              <w:fldChar w:fldCharType="end"/>
            </w:r>
          </w:hyperlink>
        </w:p>
        <w:p w14:paraId="7EC60BAA" w14:textId="15D31B94" w:rsidR="009F1CC1" w:rsidRDefault="009F1CC1">
          <w:pPr>
            <w:pStyle w:val="TM2"/>
            <w:tabs>
              <w:tab w:val="right" w:leader="dot" w:pos="4676"/>
            </w:tabs>
            <w:rPr>
              <w:rFonts w:eastAsiaTheme="minorEastAsia" w:cstheme="minorBidi"/>
              <w:smallCaps w:val="0"/>
              <w:noProof/>
              <w:sz w:val="24"/>
              <w:szCs w:val="24"/>
              <w:lang w:eastAsia="fr-CA"/>
            </w:rPr>
          </w:pPr>
          <w:hyperlink w:anchor="_Toc230333902" w:history="1">
            <w:r w:rsidRPr="002D646A">
              <w:rPr>
                <w:rStyle w:val="Hyperlien"/>
                <w:noProof/>
              </w:rPr>
              <w:t>Centre hospitalier, clinique ou CLSC</w:t>
            </w:r>
            <w:r>
              <w:rPr>
                <w:noProof/>
                <w:webHidden/>
              </w:rPr>
              <w:tab/>
            </w:r>
            <w:r>
              <w:rPr>
                <w:noProof/>
                <w:webHidden/>
              </w:rPr>
              <w:fldChar w:fldCharType="begin"/>
            </w:r>
            <w:r>
              <w:rPr>
                <w:noProof/>
                <w:webHidden/>
              </w:rPr>
              <w:instrText xml:space="preserve"> PAGEREF _Toc230333902 \h </w:instrText>
            </w:r>
            <w:r>
              <w:rPr>
                <w:noProof/>
                <w:webHidden/>
              </w:rPr>
            </w:r>
            <w:r>
              <w:rPr>
                <w:noProof/>
                <w:webHidden/>
              </w:rPr>
              <w:fldChar w:fldCharType="separate"/>
            </w:r>
            <w:r w:rsidR="00577446">
              <w:rPr>
                <w:noProof/>
                <w:webHidden/>
              </w:rPr>
              <w:t>1</w:t>
            </w:r>
            <w:r>
              <w:rPr>
                <w:noProof/>
                <w:webHidden/>
              </w:rPr>
              <w:fldChar w:fldCharType="end"/>
            </w:r>
          </w:hyperlink>
        </w:p>
        <w:p w14:paraId="0EBA7FC8" w14:textId="49B40B38" w:rsidR="009F1CC1" w:rsidRDefault="009F1CC1">
          <w:pPr>
            <w:pStyle w:val="TM1"/>
            <w:tabs>
              <w:tab w:val="left" w:pos="480"/>
              <w:tab w:val="right" w:leader="dot" w:pos="4676"/>
            </w:tabs>
            <w:rPr>
              <w:rFonts w:eastAsiaTheme="minorEastAsia" w:cstheme="minorBidi"/>
              <w:caps w:val="0"/>
              <w:noProof/>
              <w:sz w:val="24"/>
              <w:szCs w:val="24"/>
              <w:lang w:eastAsia="fr-CA"/>
            </w:rPr>
          </w:pPr>
          <w:hyperlink w:anchor="_Toc230333903" w:history="1">
            <w:r w:rsidRPr="002D646A">
              <w:rPr>
                <w:rStyle w:val="Hyperlien"/>
                <w:noProof/>
              </w:rPr>
              <w:t>1.</w:t>
            </w:r>
            <w:r>
              <w:rPr>
                <w:rFonts w:eastAsiaTheme="minorEastAsia" w:cstheme="minorBidi"/>
                <w:caps w:val="0"/>
                <w:noProof/>
                <w:sz w:val="24"/>
                <w:szCs w:val="24"/>
                <w:lang w:eastAsia="fr-CA"/>
              </w:rPr>
              <w:tab/>
            </w:r>
            <w:r w:rsidRPr="002D646A">
              <w:rPr>
                <w:rStyle w:val="Hyperlien"/>
                <w:noProof/>
              </w:rPr>
              <w:t>Trajet et transport</w:t>
            </w:r>
            <w:r>
              <w:rPr>
                <w:noProof/>
                <w:webHidden/>
              </w:rPr>
              <w:tab/>
            </w:r>
            <w:r>
              <w:rPr>
                <w:noProof/>
                <w:webHidden/>
              </w:rPr>
              <w:fldChar w:fldCharType="begin"/>
            </w:r>
            <w:r>
              <w:rPr>
                <w:noProof/>
                <w:webHidden/>
              </w:rPr>
              <w:instrText xml:space="preserve"> PAGEREF _Toc230333903 \h </w:instrText>
            </w:r>
            <w:r>
              <w:rPr>
                <w:noProof/>
                <w:webHidden/>
              </w:rPr>
            </w:r>
            <w:r>
              <w:rPr>
                <w:noProof/>
                <w:webHidden/>
              </w:rPr>
              <w:fldChar w:fldCharType="separate"/>
            </w:r>
            <w:r w:rsidR="00577446">
              <w:rPr>
                <w:noProof/>
                <w:webHidden/>
              </w:rPr>
              <w:t>2</w:t>
            </w:r>
            <w:r>
              <w:rPr>
                <w:noProof/>
                <w:webHidden/>
              </w:rPr>
              <w:fldChar w:fldCharType="end"/>
            </w:r>
          </w:hyperlink>
        </w:p>
        <w:p w14:paraId="23C4DB46" w14:textId="16280085" w:rsidR="009F1CC1" w:rsidRDefault="009F1CC1">
          <w:pPr>
            <w:pStyle w:val="TM2"/>
            <w:tabs>
              <w:tab w:val="right" w:leader="dot" w:pos="4676"/>
            </w:tabs>
            <w:rPr>
              <w:rFonts w:eastAsiaTheme="minorEastAsia" w:cstheme="minorBidi"/>
              <w:smallCaps w:val="0"/>
              <w:noProof/>
              <w:sz w:val="24"/>
              <w:szCs w:val="24"/>
              <w:lang w:eastAsia="fr-CA"/>
            </w:rPr>
          </w:pPr>
          <w:hyperlink w:anchor="_Toc230333904" w:history="1">
            <w:r w:rsidRPr="002D646A">
              <w:rPr>
                <w:rStyle w:val="Hyperlien"/>
                <w:noProof/>
              </w:rPr>
              <w:t>Du local au camp</w:t>
            </w:r>
            <w:r>
              <w:rPr>
                <w:noProof/>
                <w:webHidden/>
              </w:rPr>
              <w:tab/>
            </w:r>
            <w:r>
              <w:rPr>
                <w:noProof/>
                <w:webHidden/>
              </w:rPr>
              <w:fldChar w:fldCharType="begin"/>
            </w:r>
            <w:r>
              <w:rPr>
                <w:noProof/>
                <w:webHidden/>
              </w:rPr>
              <w:instrText xml:space="preserve"> PAGEREF _Toc230333904 \h </w:instrText>
            </w:r>
            <w:r>
              <w:rPr>
                <w:noProof/>
                <w:webHidden/>
              </w:rPr>
            </w:r>
            <w:r>
              <w:rPr>
                <w:noProof/>
                <w:webHidden/>
              </w:rPr>
              <w:fldChar w:fldCharType="separate"/>
            </w:r>
            <w:r w:rsidR="00577446">
              <w:rPr>
                <w:noProof/>
                <w:webHidden/>
              </w:rPr>
              <w:t>2</w:t>
            </w:r>
            <w:r>
              <w:rPr>
                <w:noProof/>
                <w:webHidden/>
              </w:rPr>
              <w:fldChar w:fldCharType="end"/>
            </w:r>
          </w:hyperlink>
        </w:p>
        <w:p w14:paraId="521CC812" w14:textId="3C9E4B8C" w:rsidR="009F1CC1" w:rsidRDefault="009F1CC1">
          <w:pPr>
            <w:pStyle w:val="TM2"/>
            <w:tabs>
              <w:tab w:val="right" w:leader="dot" w:pos="4676"/>
            </w:tabs>
            <w:rPr>
              <w:rFonts w:eastAsiaTheme="minorEastAsia" w:cstheme="minorBidi"/>
              <w:smallCaps w:val="0"/>
              <w:noProof/>
              <w:sz w:val="24"/>
              <w:szCs w:val="24"/>
              <w:lang w:eastAsia="fr-CA"/>
            </w:rPr>
          </w:pPr>
          <w:hyperlink w:anchor="_Toc230333905" w:history="1">
            <w:r w:rsidRPr="002D646A">
              <w:rPr>
                <w:rStyle w:val="Hyperlien"/>
                <w:noProof/>
              </w:rPr>
              <w:t>Mode de transport</w:t>
            </w:r>
            <w:r>
              <w:rPr>
                <w:noProof/>
                <w:webHidden/>
              </w:rPr>
              <w:tab/>
            </w:r>
            <w:r>
              <w:rPr>
                <w:noProof/>
                <w:webHidden/>
              </w:rPr>
              <w:fldChar w:fldCharType="begin"/>
            </w:r>
            <w:r>
              <w:rPr>
                <w:noProof/>
                <w:webHidden/>
              </w:rPr>
              <w:instrText xml:space="preserve"> PAGEREF _Toc230333905 \h </w:instrText>
            </w:r>
            <w:r>
              <w:rPr>
                <w:noProof/>
                <w:webHidden/>
              </w:rPr>
            </w:r>
            <w:r>
              <w:rPr>
                <w:noProof/>
                <w:webHidden/>
              </w:rPr>
              <w:fldChar w:fldCharType="separate"/>
            </w:r>
            <w:r w:rsidR="00577446">
              <w:rPr>
                <w:noProof/>
                <w:webHidden/>
              </w:rPr>
              <w:t>2</w:t>
            </w:r>
            <w:r>
              <w:rPr>
                <w:noProof/>
                <w:webHidden/>
              </w:rPr>
              <w:fldChar w:fldCharType="end"/>
            </w:r>
          </w:hyperlink>
        </w:p>
        <w:p w14:paraId="35344ADC" w14:textId="647803E2" w:rsidR="009F1CC1" w:rsidRDefault="009F1CC1">
          <w:pPr>
            <w:pStyle w:val="TM2"/>
            <w:tabs>
              <w:tab w:val="right" w:leader="dot" w:pos="4676"/>
            </w:tabs>
            <w:rPr>
              <w:rFonts w:eastAsiaTheme="minorEastAsia" w:cstheme="minorBidi"/>
              <w:smallCaps w:val="0"/>
              <w:noProof/>
              <w:sz w:val="24"/>
              <w:szCs w:val="24"/>
              <w:lang w:eastAsia="fr-CA"/>
            </w:rPr>
          </w:pPr>
          <w:hyperlink w:anchor="_Toc230333906" w:history="1">
            <w:r w:rsidRPr="002D646A">
              <w:rPr>
                <w:rStyle w:val="Hyperlien"/>
                <w:noProof/>
              </w:rPr>
              <w:t>Liste de covoiturage</w:t>
            </w:r>
            <w:r>
              <w:rPr>
                <w:noProof/>
                <w:webHidden/>
              </w:rPr>
              <w:tab/>
            </w:r>
            <w:r>
              <w:rPr>
                <w:noProof/>
                <w:webHidden/>
              </w:rPr>
              <w:fldChar w:fldCharType="begin"/>
            </w:r>
            <w:r>
              <w:rPr>
                <w:noProof/>
                <w:webHidden/>
              </w:rPr>
              <w:instrText xml:space="preserve"> PAGEREF _Toc230333906 \h </w:instrText>
            </w:r>
            <w:r>
              <w:rPr>
                <w:noProof/>
                <w:webHidden/>
              </w:rPr>
            </w:r>
            <w:r>
              <w:rPr>
                <w:noProof/>
                <w:webHidden/>
              </w:rPr>
              <w:fldChar w:fldCharType="separate"/>
            </w:r>
            <w:r w:rsidR="00577446">
              <w:rPr>
                <w:noProof/>
                <w:webHidden/>
              </w:rPr>
              <w:t>2</w:t>
            </w:r>
            <w:r>
              <w:rPr>
                <w:noProof/>
                <w:webHidden/>
              </w:rPr>
              <w:fldChar w:fldCharType="end"/>
            </w:r>
          </w:hyperlink>
        </w:p>
        <w:p w14:paraId="3228981D" w14:textId="2434E02E" w:rsidR="009F1CC1" w:rsidRDefault="009F1CC1">
          <w:pPr>
            <w:pStyle w:val="TM1"/>
            <w:tabs>
              <w:tab w:val="left" w:pos="480"/>
              <w:tab w:val="right" w:leader="dot" w:pos="4676"/>
            </w:tabs>
            <w:rPr>
              <w:rFonts w:eastAsiaTheme="minorEastAsia" w:cstheme="minorBidi"/>
              <w:caps w:val="0"/>
              <w:noProof/>
              <w:sz w:val="24"/>
              <w:szCs w:val="24"/>
              <w:lang w:eastAsia="fr-CA"/>
            </w:rPr>
          </w:pPr>
          <w:hyperlink w:anchor="_Toc230333907" w:history="1">
            <w:r w:rsidRPr="002D646A">
              <w:rPr>
                <w:rStyle w:val="Hyperlien"/>
                <w:noProof/>
              </w:rPr>
              <w:t>2.</w:t>
            </w:r>
            <w:r>
              <w:rPr>
                <w:rFonts w:eastAsiaTheme="minorEastAsia" w:cstheme="minorBidi"/>
                <w:caps w:val="0"/>
                <w:noProof/>
                <w:sz w:val="24"/>
                <w:szCs w:val="24"/>
                <w:lang w:eastAsia="fr-CA"/>
              </w:rPr>
              <w:tab/>
            </w:r>
            <w:r w:rsidRPr="002D646A">
              <w:rPr>
                <w:rStyle w:val="Hyperlien"/>
                <w:noProof/>
              </w:rPr>
              <w:t>Liste des effets des jeunes</w:t>
            </w:r>
            <w:r>
              <w:rPr>
                <w:noProof/>
                <w:webHidden/>
              </w:rPr>
              <w:tab/>
            </w:r>
            <w:r>
              <w:rPr>
                <w:noProof/>
                <w:webHidden/>
              </w:rPr>
              <w:fldChar w:fldCharType="begin"/>
            </w:r>
            <w:r>
              <w:rPr>
                <w:noProof/>
                <w:webHidden/>
              </w:rPr>
              <w:instrText xml:space="preserve"> PAGEREF _Toc230333907 \h </w:instrText>
            </w:r>
            <w:r>
              <w:rPr>
                <w:noProof/>
                <w:webHidden/>
              </w:rPr>
            </w:r>
            <w:r>
              <w:rPr>
                <w:noProof/>
                <w:webHidden/>
              </w:rPr>
              <w:fldChar w:fldCharType="separate"/>
            </w:r>
            <w:r w:rsidR="00577446">
              <w:rPr>
                <w:noProof/>
                <w:webHidden/>
              </w:rPr>
              <w:t>3</w:t>
            </w:r>
            <w:r>
              <w:rPr>
                <w:noProof/>
                <w:webHidden/>
              </w:rPr>
              <w:fldChar w:fldCharType="end"/>
            </w:r>
          </w:hyperlink>
        </w:p>
        <w:p w14:paraId="5A60613B" w14:textId="7540A615" w:rsidR="009F1CC1" w:rsidRDefault="009F1CC1">
          <w:pPr>
            <w:pStyle w:val="TM1"/>
            <w:tabs>
              <w:tab w:val="left" w:pos="480"/>
              <w:tab w:val="right" w:leader="dot" w:pos="4676"/>
            </w:tabs>
            <w:rPr>
              <w:rFonts w:eastAsiaTheme="minorEastAsia" w:cstheme="minorBidi"/>
              <w:caps w:val="0"/>
              <w:noProof/>
              <w:sz w:val="24"/>
              <w:szCs w:val="24"/>
              <w:lang w:eastAsia="fr-CA"/>
            </w:rPr>
          </w:pPr>
          <w:hyperlink w:anchor="_Toc230333908" w:history="1">
            <w:r w:rsidRPr="002D646A">
              <w:rPr>
                <w:rStyle w:val="Hyperlien"/>
                <w:noProof/>
              </w:rPr>
              <w:t>3.</w:t>
            </w:r>
            <w:r>
              <w:rPr>
                <w:rFonts w:eastAsiaTheme="minorEastAsia" w:cstheme="minorBidi"/>
                <w:caps w:val="0"/>
                <w:noProof/>
                <w:sz w:val="24"/>
                <w:szCs w:val="24"/>
                <w:lang w:eastAsia="fr-CA"/>
              </w:rPr>
              <w:tab/>
            </w:r>
            <w:r w:rsidRPr="002D646A">
              <w:rPr>
                <w:rStyle w:val="Hyperlien"/>
                <w:noProof/>
              </w:rPr>
              <w:t>Explication du thème</w:t>
            </w:r>
            <w:r>
              <w:rPr>
                <w:noProof/>
                <w:webHidden/>
              </w:rPr>
              <w:tab/>
            </w:r>
            <w:r>
              <w:rPr>
                <w:noProof/>
                <w:webHidden/>
              </w:rPr>
              <w:fldChar w:fldCharType="begin"/>
            </w:r>
            <w:r>
              <w:rPr>
                <w:noProof/>
                <w:webHidden/>
              </w:rPr>
              <w:instrText xml:space="preserve"> PAGEREF _Toc230333908 \h </w:instrText>
            </w:r>
            <w:r>
              <w:rPr>
                <w:noProof/>
                <w:webHidden/>
              </w:rPr>
            </w:r>
            <w:r>
              <w:rPr>
                <w:noProof/>
                <w:webHidden/>
              </w:rPr>
              <w:fldChar w:fldCharType="separate"/>
            </w:r>
            <w:r w:rsidR="00577446">
              <w:rPr>
                <w:noProof/>
                <w:webHidden/>
              </w:rPr>
              <w:t>5</w:t>
            </w:r>
            <w:r>
              <w:rPr>
                <w:noProof/>
                <w:webHidden/>
              </w:rPr>
              <w:fldChar w:fldCharType="end"/>
            </w:r>
          </w:hyperlink>
        </w:p>
        <w:p w14:paraId="3E7F0653" w14:textId="798807BE" w:rsidR="009F1CC1" w:rsidRDefault="009F1CC1">
          <w:pPr>
            <w:pStyle w:val="TM2"/>
            <w:tabs>
              <w:tab w:val="right" w:leader="dot" w:pos="4676"/>
            </w:tabs>
            <w:rPr>
              <w:rFonts w:eastAsiaTheme="minorEastAsia" w:cstheme="minorBidi"/>
              <w:smallCaps w:val="0"/>
              <w:noProof/>
              <w:sz w:val="24"/>
              <w:szCs w:val="24"/>
              <w:lang w:eastAsia="fr-CA"/>
            </w:rPr>
          </w:pPr>
          <w:hyperlink w:anchor="_Toc230333909" w:history="1">
            <w:r w:rsidRPr="002D646A">
              <w:rPr>
                <w:rStyle w:val="Hyperlien"/>
                <w:noProof/>
                <w:spacing w:val="-3"/>
              </w:rPr>
              <w:t>Récit : L’Odyssée des Poules Créatrices</w:t>
            </w:r>
            <w:r>
              <w:rPr>
                <w:noProof/>
                <w:webHidden/>
              </w:rPr>
              <w:tab/>
            </w:r>
            <w:r>
              <w:rPr>
                <w:noProof/>
                <w:webHidden/>
              </w:rPr>
              <w:fldChar w:fldCharType="begin"/>
            </w:r>
            <w:r>
              <w:rPr>
                <w:noProof/>
                <w:webHidden/>
              </w:rPr>
              <w:instrText xml:space="preserve"> PAGEREF _Toc230333909 \h </w:instrText>
            </w:r>
            <w:r>
              <w:rPr>
                <w:noProof/>
                <w:webHidden/>
              </w:rPr>
            </w:r>
            <w:r>
              <w:rPr>
                <w:noProof/>
                <w:webHidden/>
              </w:rPr>
              <w:fldChar w:fldCharType="separate"/>
            </w:r>
            <w:r w:rsidR="00577446">
              <w:rPr>
                <w:noProof/>
                <w:webHidden/>
              </w:rPr>
              <w:t>5</w:t>
            </w:r>
            <w:r>
              <w:rPr>
                <w:noProof/>
                <w:webHidden/>
              </w:rPr>
              <w:fldChar w:fldCharType="end"/>
            </w:r>
          </w:hyperlink>
        </w:p>
        <w:p w14:paraId="2A227B97" w14:textId="341A8AF9" w:rsidR="009F1CC1" w:rsidRDefault="009F1CC1">
          <w:pPr>
            <w:pStyle w:val="TM1"/>
            <w:tabs>
              <w:tab w:val="left" w:pos="480"/>
              <w:tab w:val="right" w:leader="dot" w:pos="4676"/>
            </w:tabs>
            <w:rPr>
              <w:rFonts w:eastAsiaTheme="minorEastAsia" w:cstheme="minorBidi"/>
              <w:caps w:val="0"/>
              <w:noProof/>
              <w:sz w:val="24"/>
              <w:szCs w:val="24"/>
              <w:lang w:eastAsia="fr-CA"/>
            </w:rPr>
          </w:pPr>
          <w:hyperlink w:anchor="_Toc230333910" w:history="1">
            <w:r w:rsidRPr="002D646A">
              <w:rPr>
                <w:rStyle w:val="Hyperlien"/>
                <w:noProof/>
              </w:rPr>
              <w:t>4.</w:t>
            </w:r>
            <w:r>
              <w:rPr>
                <w:rFonts w:eastAsiaTheme="minorEastAsia" w:cstheme="minorBidi"/>
                <w:caps w:val="0"/>
                <w:noProof/>
                <w:sz w:val="24"/>
                <w:szCs w:val="24"/>
                <w:lang w:eastAsia="fr-CA"/>
              </w:rPr>
              <w:tab/>
            </w:r>
            <w:r w:rsidRPr="002D646A">
              <w:rPr>
                <w:rStyle w:val="Hyperlien"/>
                <w:noProof/>
              </w:rPr>
              <w:t>Objectif du camp</w:t>
            </w:r>
            <w:r>
              <w:rPr>
                <w:noProof/>
                <w:webHidden/>
              </w:rPr>
              <w:tab/>
            </w:r>
            <w:r>
              <w:rPr>
                <w:noProof/>
                <w:webHidden/>
              </w:rPr>
              <w:fldChar w:fldCharType="begin"/>
            </w:r>
            <w:r>
              <w:rPr>
                <w:noProof/>
                <w:webHidden/>
              </w:rPr>
              <w:instrText xml:space="preserve"> PAGEREF _Toc230333910 \h </w:instrText>
            </w:r>
            <w:r>
              <w:rPr>
                <w:noProof/>
                <w:webHidden/>
              </w:rPr>
            </w:r>
            <w:r>
              <w:rPr>
                <w:noProof/>
                <w:webHidden/>
              </w:rPr>
              <w:fldChar w:fldCharType="separate"/>
            </w:r>
            <w:r w:rsidR="00577446">
              <w:rPr>
                <w:noProof/>
                <w:webHidden/>
              </w:rPr>
              <w:t>6</w:t>
            </w:r>
            <w:r>
              <w:rPr>
                <w:noProof/>
                <w:webHidden/>
              </w:rPr>
              <w:fldChar w:fldCharType="end"/>
            </w:r>
          </w:hyperlink>
        </w:p>
        <w:p w14:paraId="07EC16BE" w14:textId="6682030E" w:rsidR="009F1CC1" w:rsidRDefault="009F1CC1">
          <w:pPr>
            <w:pStyle w:val="TM1"/>
            <w:tabs>
              <w:tab w:val="left" w:pos="480"/>
              <w:tab w:val="right" w:leader="dot" w:pos="4676"/>
            </w:tabs>
            <w:rPr>
              <w:rFonts w:eastAsiaTheme="minorEastAsia" w:cstheme="minorBidi"/>
              <w:caps w:val="0"/>
              <w:noProof/>
              <w:sz w:val="24"/>
              <w:szCs w:val="24"/>
              <w:lang w:eastAsia="fr-CA"/>
            </w:rPr>
          </w:pPr>
          <w:hyperlink w:anchor="_Toc230333911" w:history="1">
            <w:r w:rsidRPr="002D646A">
              <w:rPr>
                <w:rStyle w:val="Hyperlien"/>
                <w:noProof/>
              </w:rPr>
              <w:t>5.</w:t>
            </w:r>
            <w:r>
              <w:rPr>
                <w:rFonts w:eastAsiaTheme="minorEastAsia" w:cstheme="minorBidi"/>
                <w:caps w:val="0"/>
                <w:noProof/>
                <w:sz w:val="24"/>
                <w:szCs w:val="24"/>
                <w:lang w:eastAsia="fr-CA"/>
              </w:rPr>
              <w:tab/>
            </w:r>
            <w:r w:rsidRPr="002D646A">
              <w:rPr>
                <w:rStyle w:val="Hyperlien"/>
                <w:noProof/>
              </w:rPr>
              <w:t>Budget</w:t>
            </w:r>
            <w:r>
              <w:rPr>
                <w:noProof/>
                <w:webHidden/>
              </w:rPr>
              <w:tab/>
            </w:r>
            <w:r>
              <w:rPr>
                <w:noProof/>
                <w:webHidden/>
              </w:rPr>
              <w:fldChar w:fldCharType="begin"/>
            </w:r>
            <w:r>
              <w:rPr>
                <w:noProof/>
                <w:webHidden/>
              </w:rPr>
              <w:instrText xml:space="preserve"> PAGEREF _Toc230333911 \h </w:instrText>
            </w:r>
            <w:r>
              <w:rPr>
                <w:noProof/>
                <w:webHidden/>
              </w:rPr>
            </w:r>
            <w:r>
              <w:rPr>
                <w:noProof/>
                <w:webHidden/>
              </w:rPr>
              <w:fldChar w:fldCharType="separate"/>
            </w:r>
            <w:r w:rsidR="00577446">
              <w:rPr>
                <w:noProof/>
                <w:webHidden/>
              </w:rPr>
              <w:t>7</w:t>
            </w:r>
            <w:r>
              <w:rPr>
                <w:noProof/>
                <w:webHidden/>
              </w:rPr>
              <w:fldChar w:fldCharType="end"/>
            </w:r>
          </w:hyperlink>
        </w:p>
        <w:p w14:paraId="32AFD08F" w14:textId="0731240F" w:rsidR="00766C4D" w:rsidRDefault="004D6A2C">
          <w:pPr>
            <w:rPr>
              <w:b/>
              <w:bCs/>
              <w:noProof/>
            </w:rPr>
            <w:sectPr w:rsidR="00766C4D" w:rsidSect="00766C4D">
              <w:type w:val="continuous"/>
              <w:pgSz w:w="12240" w:h="15840"/>
              <w:pgMar w:top="1440" w:right="1080" w:bottom="1440" w:left="1080" w:header="708" w:footer="708" w:gutter="0"/>
              <w:cols w:num="2" w:space="708"/>
              <w:docGrid w:linePitch="360"/>
            </w:sectPr>
          </w:pPr>
          <w:r>
            <w:rPr>
              <w:b/>
              <w:bCs/>
              <w:noProof/>
            </w:rPr>
            <w:fldChar w:fldCharType="end"/>
          </w:r>
        </w:p>
      </w:sdtContent>
    </w:sdt>
    <w:p w14:paraId="4F0E6F4B" w14:textId="32F40DD6" w:rsidR="004D6A2C" w:rsidRDefault="009F0BF2" w:rsidP="009F0BF2">
      <w:pPr>
        <w:pStyle w:val="Titre2"/>
      </w:pPr>
      <w:bookmarkStart w:id="0" w:name="_Toc230333901"/>
      <w:r>
        <w:t>Numéros de téléphone</w:t>
      </w:r>
      <w:r w:rsidR="00536491">
        <w:t xml:space="preserve"> en cas d’urgence</w:t>
      </w:r>
      <w:bookmarkEnd w:id="0"/>
    </w:p>
    <w:tbl>
      <w:tblPr>
        <w:tblStyle w:val="Style1"/>
        <w:tblW w:w="0" w:type="auto"/>
        <w:tblLook w:val="0480" w:firstRow="0" w:lastRow="0" w:firstColumn="1" w:lastColumn="0" w:noHBand="0" w:noVBand="1"/>
      </w:tblPr>
      <w:tblGrid>
        <w:gridCol w:w="5035"/>
        <w:gridCol w:w="5035"/>
      </w:tblGrid>
      <w:tr w:rsidR="00536491" w14:paraId="277E7526" w14:textId="77777777" w:rsidTr="00536491">
        <w:tc>
          <w:tcPr>
            <w:cnfStyle w:val="001000000000" w:firstRow="0" w:lastRow="0" w:firstColumn="1" w:lastColumn="0" w:oddVBand="0" w:evenVBand="0" w:oddHBand="0" w:evenHBand="0" w:firstRowFirstColumn="0" w:firstRowLastColumn="0" w:lastRowFirstColumn="0" w:lastRowLastColumn="0"/>
            <w:tcW w:w="5035" w:type="dxa"/>
          </w:tcPr>
          <w:p w14:paraId="0F7DFD11" w14:textId="5D324893" w:rsidR="00536491" w:rsidRDefault="00536491" w:rsidP="00536491">
            <w:r w:rsidRPr="00536491">
              <w:t>Ambulance, feu, police</w:t>
            </w:r>
          </w:p>
        </w:tc>
        <w:tc>
          <w:tcPr>
            <w:tcW w:w="5035" w:type="dxa"/>
          </w:tcPr>
          <w:p w14:paraId="6F6241AD" w14:textId="5BA7C204" w:rsidR="00536491" w:rsidRDefault="00536491" w:rsidP="00536491">
            <w:pPr>
              <w:cnfStyle w:val="000000000000" w:firstRow="0" w:lastRow="0" w:firstColumn="0" w:lastColumn="0" w:oddVBand="0" w:evenVBand="0" w:oddHBand="0" w:evenHBand="0" w:firstRowFirstColumn="0" w:firstRowLastColumn="0" w:lastRowFirstColumn="0" w:lastRowLastColumn="0"/>
            </w:pPr>
            <w:r>
              <w:t>911</w:t>
            </w:r>
          </w:p>
        </w:tc>
      </w:tr>
      <w:tr w:rsidR="00536491" w14:paraId="440BAD48" w14:textId="77777777" w:rsidTr="0053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960EA7A" w14:textId="1D7C49A8" w:rsidR="00536491" w:rsidRDefault="00536491" w:rsidP="00536491">
            <w:r>
              <w:t>Centre antipoison</w:t>
            </w:r>
          </w:p>
        </w:tc>
        <w:tc>
          <w:tcPr>
            <w:tcW w:w="5035" w:type="dxa"/>
          </w:tcPr>
          <w:p w14:paraId="56102296" w14:textId="417A1C42" w:rsidR="00536491" w:rsidRDefault="00536491" w:rsidP="00536491">
            <w:pPr>
              <w:cnfStyle w:val="000000010000" w:firstRow="0" w:lastRow="0" w:firstColumn="0" w:lastColumn="0" w:oddVBand="0" w:evenVBand="0" w:oddHBand="0" w:evenHBand="1" w:firstRowFirstColumn="0" w:firstRowLastColumn="0" w:lastRowFirstColumn="0" w:lastRowLastColumn="0"/>
            </w:pPr>
            <w:r w:rsidRPr="00536491">
              <w:t>1 800 463-5060</w:t>
            </w:r>
          </w:p>
        </w:tc>
      </w:tr>
      <w:tr w:rsidR="00536491" w14:paraId="487CA86C" w14:textId="77777777" w:rsidTr="00536491">
        <w:tc>
          <w:tcPr>
            <w:cnfStyle w:val="001000000000" w:firstRow="0" w:lastRow="0" w:firstColumn="1" w:lastColumn="0" w:oddVBand="0" w:evenVBand="0" w:oddHBand="0" w:evenHBand="0" w:firstRowFirstColumn="0" w:firstRowLastColumn="0" w:lastRowFirstColumn="0" w:lastRowLastColumn="0"/>
            <w:tcW w:w="5035" w:type="dxa"/>
          </w:tcPr>
          <w:p w14:paraId="0F03865D" w14:textId="7F656404" w:rsidR="00536491" w:rsidRDefault="00536491" w:rsidP="00536491">
            <w:r>
              <w:t>Info-santé</w:t>
            </w:r>
          </w:p>
        </w:tc>
        <w:tc>
          <w:tcPr>
            <w:tcW w:w="5035" w:type="dxa"/>
          </w:tcPr>
          <w:p w14:paraId="15466425" w14:textId="2846028A" w:rsidR="00536491" w:rsidRDefault="00536491" w:rsidP="00536491">
            <w:pPr>
              <w:cnfStyle w:val="000000000000" w:firstRow="0" w:lastRow="0" w:firstColumn="0" w:lastColumn="0" w:oddVBand="0" w:evenVBand="0" w:oddHBand="0" w:evenHBand="0" w:firstRowFirstColumn="0" w:firstRowLastColumn="0" w:lastRowFirstColumn="0" w:lastRowLastColumn="0"/>
            </w:pPr>
            <w:r w:rsidRPr="00536491">
              <w:t>1-866-411-3588</w:t>
            </w:r>
          </w:p>
        </w:tc>
      </w:tr>
      <w:tr w:rsidR="00536491" w14:paraId="61A29C62" w14:textId="77777777" w:rsidTr="0053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1560DEC" w14:textId="734B6AA8" w:rsidR="00536491" w:rsidRDefault="00581FC4" w:rsidP="00536491">
            <w:r>
              <w:t>Au camp pour rejoindre l’unité</w:t>
            </w:r>
          </w:p>
        </w:tc>
        <w:tc>
          <w:tcPr>
            <w:tcW w:w="5035" w:type="dxa"/>
          </w:tcPr>
          <w:p w14:paraId="0D611D02" w14:textId="6128E17B" w:rsidR="00536491" w:rsidRPr="00BE3BC2" w:rsidRDefault="00581FC4" w:rsidP="00536491">
            <w:pPr>
              <w:cnfStyle w:val="000000010000" w:firstRow="0" w:lastRow="0" w:firstColumn="0" w:lastColumn="0" w:oddVBand="0" w:evenVBand="0" w:oddHBand="0" w:evenHBand="1" w:firstRowFirstColumn="0" w:firstRowLastColumn="0" w:lastRowFirstColumn="0" w:lastRowLastColumn="0"/>
              <w:rPr>
                <w:highlight w:val="yellow"/>
              </w:rPr>
            </w:pPr>
            <w:r w:rsidRPr="00BE3BC2">
              <w:rPr>
                <w:highlight w:val="yellow"/>
              </w:rPr>
              <w:t>555-555-5555</w:t>
            </w:r>
          </w:p>
        </w:tc>
      </w:tr>
      <w:tr w:rsidR="00581FC4" w14:paraId="201EDD37" w14:textId="77777777" w:rsidTr="00536491">
        <w:tc>
          <w:tcPr>
            <w:cnfStyle w:val="001000000000" w:firstRow="0" w:lastRow="0" w:firstColumn="1" w:lastColumn="0" w:oddVBand="0" w:evenVBand="0" w:oddHBand="0" w:evenHBand="0" w:firstRowFirstColumn="0" w:firstRowLastColumn="0" w:lastRowFirstColumn="0" w:lastRowLastColumn="0"/>
            <w:tcW w:w="5035" w:type="dxa"/>
          </w:tcPr>
          <w:p w14:paraId="38147780" w14:textId="5C95F52D" w:rsidR="00581FC4" w:rsidRDefault="00581FC4" w:rsidP="00536491">
            <w:r>
              <w:t>Parent de la chaîne téléphonique, page Facebook ou autre réseau social</w:t>
            </w:r>
          </w:p>
        </w:tc>
        <w:tc>
          <w:tcPr>
            <w:tcW w:w="5035" w:type="dxa"/>
          </w:tcPr>
          <w:p w14:paraId="3E6E55F4" w14:textId="5A0378E7" w:rsidR="00581FC4" w:rsidRPr="00BE3BC2" w:rsidRDefault="008B7B54" w:rsidP="00536491">
            <w:pPr>
              <w:cnfStyle w:val="000000000000" w:firstRow="0" w:lastRow="0" w:firstColumn="0" w:lastColumn="0" w:oddVBand="0" w:evenVBand="0" w:oddHBand="0" w:evenHBand="0" w:firstRowFirstColumn="0" w:firstRowLastColumn="0" w:lastRowFirstColumn="0" w:lastRowLastColumn="0"/>
              <w:rPr>
                <w:highlight w:val="yellow"/>
              </w:rPr>
            </w:pPr>
            <w:hyperlink r:id="rId14" w:history="1">
              <w:r w:rsidRPr="00BE3BC2">
                <w:rPr>
                  <w:rStyle w:val="Hyperlien"/>
                  <w:highlight w:val="yellow"/>
                </w:rPr>
                <w:t>https://monreseau.org/mon_groupe/mon_unité</w:t>
              </w:r>
            </w:hyperlink>
          </w:p>
          <w:p w14:paraId="6FEEB0DF" w14:textId="45DF04C0" w:rsidR="00BE3BC2" w:rsidRPr="00BE3BC2" w:rsidRDefault="00BE3BC2" w:rsidP="00536491">
            <w:pPr>
              <w:cnfStyle w:val="000000000000" w:firstRow="0" w:lastRow="0" w:firstColumn="0" w:lastColumn="0" w:oddVBand="0" w:evenVBand="0" w:oddHBand="0" w:evenHBand="0" w:firstRowFirstColumn="0" w:firstRowLastColumn="0" w:lastRowFirstColumn="0" w:lastRowLastColumn="0"/>
              <w:rPr>
                <w:highlight w:val="yellow"/>
              </w:rPr>
            </w:pPr>
            <w:proofErr w:type="gramStart"/>
            <w:r w:rsidRPr="00BE3BC2">
              <w:rPr>
                <w:highlight w:val="yellow"/>
              </w:rPr>
              <w:t>OU</w:t>
            </w:r>
            <w:proofErr w:type="gramEnd"/>
          </w:p>
          <w:p w14:paraId="04392A78" w14:textId="335F73EA" w:rsidR="008B7B54" w:rsidRPr="00BE3BC2" w:rsidRDefault="00BE3BC2" w:rsidP="00536491">
            <w:pPr>
              <w:cnfStyle w:val="000000000000" w:firstRow="0" w:lastRow="0" w:firstColumn="0" w:lastColumn="0" w:oddVBand="0" w:evenVBand="0" w:oddHBand="0" w:evenHBand="0" w:firstRowFirstColumn="0" w:firstRowLastColumn="0" w:lastRowFirstColumn="0" w:lastRowLastColumn="0"/>
              <w:rPr>
                <w:highlight w:val="yellow"/>
              </w:rPr>
            </w:pPr>
            <w:r w:rsidRPr="00BE3BC2">
              <w:rPr>
                <w:highlight w:val="yellow"/>
              </w:rPr>
              <w:t>Chantal Parent : 555-555-5555</w:t>
            </w:r>
          </w:p>
        </w:tc>
      </w:tr>
      <w:tr w:rsidR="008B7B54" w14:paraId="01DD6FEA" w14:textId="77777777" w:rsidTr="0053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1CE16E9" w14:textId="205FE258" w:rsidR="008B7B54" w:rsidRDefault="008B7B54" w:rsidP="00536491">
            <w:r>
              <w:t>Chef de groupe</w:t>
            </w:r>
          </w:p>
        </w:tc>
        <w:tc>
          <w:tcPr>
            <w:tcW w:w="5035" w:type="dxa"/>
          </w:tcPr>
          <w:p w14:paraId="0A51DECF" w14:textId="26DE02DF" w:rsidR="008B7B54" w:rsidRPr="00BE3BC2" w:rsidRDefault="008B7B54" w:rsidP="00536491">
            <w:pPr>
              <w:cnfStyle w:val="000000010000" w:firstRow="0" w:lastRow="0" w:firstColumn="0" w:lastColumn="0" w:oddVBand="0" w:evenVBand="0" w:oddHBand="0" w:evenHBand="1" w:firstRowFirstColumn="0" w:firstRowLastColumn="0" w:lastRowFirstColumn="0" w:lastRowLastColumn="0"/>
              <w:rPr>
                <w:highlight w:val="yellow"/>
              </w:rPr>
            </w:pPr>
            <w:r w:rsidRPr="00BE3BC2">
              <w:rPr>
                <w:highlight w:val="yellow"/>
              </w:rPr>
              <w:t>Maurice Sansfaçon : 555-555-5555</w:t>
            </w:r>
          </w:p>
        </w:tc>
      </w:tr>
    </w:tbl>
    <w:p w14:paraId="084E5124" w14:textId="2221345D" w:rsidR="00536491" w:rsidRDefault="00BE3BC2" w:rsidP="00BE3BC2">
      <w:pPr>
        <w:pStyle w:val="Titre2"/>
      </w:pPr>
      <w:bookmarkStart w:id="1" w:name="_Toc230333902"/>
      <w:r>
        <w:t>Centre hospitalier, clinique ou CLSC</w:t>
      </w:r>
      <w:bookmarkEnd w:id="1"/>
    </w:p>
    <w:tbl>
      <w:tblPr>
        <w:tblStyle w:val="Style1"/>
        <w:tblW w:w="0" w:type="auto"/>
        <w:tblLook w:val="04A0" w:firstRow="1" w:lastRow="0" w:firstColumn="1" w:lastColumn="0" w:noHBand="0" w:noVBand="1"/>
      </w:tblPr>
      <w:tblGrid>
        <w:gridCol w:w="2517"/>
        <w:gridCol w:w="2517"/>
        <w:gridCol w:w="2518"/>
        <w:gridCol w:w="2518"/>
      </w:tblGrid>
      <w:tr w:rsidR="00BE3BC2" w14:paraId="624C913E" w14:textId="77777777" w:rsidTr="00766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7" w:type="dxa"/>
          </w:tcPr>
          <w:p w14:paraId="56FC4866" w14:textId="255957B6" w:rsidR="00BE3BC2" w:rsidRDefault="00BE3BC2" w:rsidP="00BE3BC2">
            <w:r>
              <w:t>Nom</w:t>
            </w:r>
          </w:p>
        </w:tc>
        <w:tc>
          <w:tcPr>
            <w:tcW w:w="2517" w:type="dxa"/>
          </w:tcPr>
          <w:p w14:paraId="27726532" w14:textId="0275287C" w:rsidR="00BE3BC2" w:rsidRDefault="00BE3BC2" w:rsidP="00BE3BC2">
            <w:pPr>
              <w:cnfStyle w:val="100000000000" w:firstRow="1" w:lastRow="0" w:firstColumn="0" w:lastColumn="0" w:oddVBand="0" w:evenVBand="0" w:oddHBand="0" w:evenHBand="0" w:firstRowFirstColumn="0" w:firstRowLastColumn="0" w:lastRowFirstColumn="0" w:lastRowLastColumn="0"/>
            </w:pPr>
            <w:r>
              <w:t>Adresse</w:t>
            </w:r>
          </w:p>
        </w:tc>
        <w:tc>
          <w:tcPr>
            <w:tcW w:w="2518" w:type="dxa"/>
          </w:tcPr>
          <w:p w14:paraId="6AA0F778" w14:textId="0E948944" w:rsidR="00BE3BC2" w:rsidRDefault="00BE3BC2" w:rsidP="00BE3BC2">
            <w:pPr>
              <w:cnfStyle w:val="100000000000" w:firstRow="1" w:lastRow="0" w:firstColumn="0" w:lastColumn="0" w:oddVBand="0" w:evenVBand="0" w:oddHBand="0" w:evenHBand="0" w:firstRowFirstColumn="0" w:firstRowLastColumn="0" w:lastRowFirstColumn="0" w:lastRowLastColumn="0"/>
            </w:pPr>
            <w:r>
              <w:t>Téléphone</w:t>
            </w:r>
          </w:p>
        </w:tc>
        <w:tc>
          <w:tcPr>
            <w:tcW w:w="2518" w:type="dxa"/>
          </w:tcPr>
          <w:p w14:paraId="3C429B4C" w14:textId="661513AC" w:rsidR="00BE3BC2" w:rsidRDefault="00BE3BC2" w:rsidP="00BE3BC2">
            <w:pPr>
              <w:cnfStyle w:val="100000000000" w:firstRow="1" w:lastRow="0" w:firstColumn="0" w:lastColumn="0" w:oddVBand="0" w:evenVBand="0" w:oddHBand="0" w:evenHBand="0" w:firstRowFirstColumn="0" w:firstRowLastColumn="0" w:lastRowFirstColumn="0" w:lastRowLastColumn="0"/>
            </w:pPr>
            <w:r>
              <w:t>Heures d’ouverture</w:t>
            </w:r>
          </w:p>
        </w:tc>
      </w:tr>
      <w:tr w:rsidR="00BE3BC2" w14:paraId="5819297B" w14:textId="77777777" w:rsidTr="00BE3BC2">
        <w:tc>
          <w:tcPr>
            <w:cnfStyle w:val="001000000000" w:firstRow="0" w:lastRow="0" w:firstColumn="1" w:lastColumn="0" w:oddVBand="0" w:evenVBand="0" w:oddHBand="0" w:evenHBand="0" w:firstRowFirstColumn="0" w:firstRowLastColumn="0" w:lastRowFirstColumn="0" w:lastRowLastColumn="0"/>
            <w:tcW w:w="2517" w:type="dxa"/>
          </w:tcPr>
          <w:p w14:paraId="2E6CE12C" w14:textId="3547170F" w:rsidR="00BE3BC2" w:rsidRPr="00A510AA" w:rsidRDefault="00BE3BC2" w:rsidP="00BE3BC2">
            <w:pPr>
              <w:rPr>
                <w:highlight w:val="yellow"/>
              </w:rPr>
            </w:pPr>
            <w:r w:rsidRPr="00A510AA">
              <w:rPr>
                <w:highlight w:val="yellow"/>
              </w:rPr>
              <w:t>Hôpital Hôtel-Dieu d’Arthabaska</w:t>
            </w:r>
          </w:p>
        </w:tc>
        <w:tc>
          <w:tcPr>
            <w:tcW w:w="2517" w:type="dxa"/>
          </w:tcPr>
          <w:p w14:paraId="419CAA83" w14:textId="66B7C797"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5, rue des Hospitalières</w:t>
            </w:r>
          </w:p>
          <w:p w14:paraId="3246302B" w14:textId="3370EADC"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Victoriaville</w:t>
            </w:r>
          </w:p>
          <w:p w14:paraId="2207332C" w14:textId="0DEECF32"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G6P 6N2</w:t>
            </w:r>
          </w:p>
        </w:tc>
        <w:tc>
          <w:tcPr>
            <w:tcW w:w="2518" w:type="dxa"/>
          </w:tcPr>
          <w:p w14:paraId="0942DED4" w14:textId="5B972576"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555-555-5555</w:t>
            </w:r>
          </w:p>
        </w:tc>
        <w:tc>
          <w:tcPr>
            <w:tcW w:w="2518" w:type="dxa"/>
          </w:tcPr>
          <w:p w14:paraId="656B1533" w14:textId="214FC712"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24h/24h</w:t>
            </w:r>
          </w:p>
        </w:tc>
      </w:tr>
      <w:tr w:rsidR="00BE3BC2" w14:paraId="30946A6E" w14:textId="77777777" w:rsidTr="00BE3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511722AD" w14:textId="14C4DC1F" w:rsidR="00BE3BC2" w:rsidRPr="00A510AA" w:rsidRDefault="00BE3BC2" w:rsidP="00BE3BC2">
            <w:pPr>
              <w:rPr>
                <w:highlight w:val="yellow"/>
              </w:rPr>
            </w:pPr>
            <w:r w:rsidRPr="00A510AA">
              <w:rPr>
                <w:highlight w:val="yellow"/>
              </w:rPr>
              <w:t xml:space="preserve">Clinique médicale </w:t>
            </w:r>
            <w:r w:rsidR="00A510AA" w:rsidRPr="00A510AA">
              <w:rPr>
                <w:highlight w:val="yellow"/>
              </w:rPr>
              <w:t>sans nom</w:t>
            </w:r>
          </w:p>
        </w:tc>
        <w:tc>
          <w:tcPr>
            <w:tcW w:w="2517" w:type="dxa"/>
          </w:tcPr>
          <w:p w14:paraId="7F9A30B8" w14:textId="2181501C" w:rsidR="00BE3BC2" w:rsidRPr="00A510AA" w:rsidRDefault="00A510AA" w:rsidP="00BE3BC2">
            <w:pPr>
              <w:cnfStyle w:val="000000010000" w:firstRow="0" w:lastRow="0" w:firstColumn="0" w:lastColumn="0" w:oddVBand="0" w:evenVBand="0" w:oddHBand="0" w:evenHBand="1" w:firstRowFirstColumn="0" w:firstRowLastColumn="0" w:lastRowFirstColumn="0" w:lastRowLastColumn="0"/>
              <w:rPr>
                <w:highlight w:val="yellow"/>
              </w:rPr>
            </w:pPr>
            <w:r w:rsidRPr="00A510AA">
              <w:rPr>
                <w:highlight w:val="yellow"/>
              </w:rPr>
              <w:t>…</w:t>
            </w:r>
          </w:p>
        </w:tc>
        <w:tc>
          <w:tcPr>
            <w:tcW w:w="2518" w:type="dxa"/>
          </w:tcPr>
          <w:p w14:paraId="594BF5EF" w14:textId="32232920" w:rsidR="00BE3BC2" w:rsidRPr="00A510AA" w:rsidRDefault="00A510AA" w:rsidP="00BE3BC2">
            <w:pPr>
              <w:cnfStyle w:val="000000010000" w:firstRow="0" w:lastRow="0" w:firstColumn="0" w:lastColumn="0" w:oddVBand="0" w:evenVBand="0" w:oddHBand="0" w:evenHBand="1" w:firstRowFirstColumn="0" w:firstRowLastColumn="0" w:lastRowFirstColumn="0" w:lastRowLastColumn="0"/>
              <w:rPr>
                <w:highlight w:val="yellow"/>
              </w:rPr>
            </w:pPr>
            <w:r w:rsidRPr="00A510AA">
              <w:rPr>
                <w:highlight w:val="yellow"/>
              </w:rPr>
              <w:t>…</w:t>
            </w:r>
          </w:p>
        </w:tc>
        <w:tc>
          <w:tcPr>
            <w:tcW w:w="2518" w:type="dxa"/>
          </w:tcPr>
          <w:p w14:paraId="5226ABAA" w14:textId="47482C72" w:rsidR="00BE3BC2" w:rsidRPr="00A510AA" w:rsidRDefault="00A510AA" w:rsidP="00BE3BC2">
            <w:pPr>
              <w:cnfStyle w:val="000000010000" w:firstRow="0" w:lastRow="0" w:firstColumn="0" w:lastColumn="0" w:oddVBand="0" w:evenVBand="0" w:oddHBand="0" w:evenHBand="1" w:firstRowFirstColumn="0" w:firstRowLastColumn="0" w:lastRowFirstColumn="0" w:lastRowLastColumn="0"/>
              <w:rPr>
                <w:highlight w:val="yellow"/>
              </w:rPr>
            </w:pPr>
            <w:r w:rsidRPr="00A510AA">
              <w:rPr>
                <w:highlight w:val="yellow"/>
              </w:rPr>
              <w:t>Sur appel les jours fériés et fins de semaine</w:t>
            </w:r>
          </w:p>
        </w:tc>
      </w:tr>
    </w:tbl>
    <w:p w14:paraId="1FB2539F" w14:textId="77777777" w:rsidR="00A510AA" w:rsidRDefault="00A510AA" w:rsidP="00A510AA">
      <w:pPr>
        <w:pStyle w:val="Titre1"/>
      </w:pPr>
      <w:bookmarkStart w:id="2" w:name="_Toc230333903"/>
      <w:r>
        <w:lastRenderedPageBreak/>
        <w:t>Trajet et transport</w:t>
      </w:r>
      <w:bookmarkEnd w:id="2"/>
    </w:p>
    <w:p w14:paraId="03A8444D" w14:textId="302E4903" w:rsidR="00BE3BC2" w:rsidRDefault="00A510AA" w:rsidP="00A510AA">
      <w:pPr>
        <w:pStyle w:val="Titre2"/>
      </w:pPr>
      <w:bookmarkStart w:id="3" w:name="_Toc230333904"/>
      <w:r>
        <w:t>Du local au camp</w:t>
      </w:r>
      <w:bookmarkEnd w:id="3"/>
    </w:p>
    <w:tbl>
      <w:tblPr>
        <w:tblStyle w:val="Grilledutableau"/>
        <w:tblW w:w="0" w:type="auto"/>
        <w:tblLook w:val="04A0" w:firstRow="1" w:lastRow="0" w:firstColumn="1" w:lastColumn="0" w:noHBand="0" w:noVBand="1"/>
      </w:tblPr>
      <w:tblGrid>
        <w:gridCol w:w="3254"/>
        <w:gridCol w:w="6816"/>
      </w:tblGrid>
      <w:tr w:rsidR="00A510AA" w14:paraId="37551756" w14:textId="77777777" w:rsidTr="00A510AA">
        <w:tc>
          <w:tcPr>
            <w:tcW w:w="5035" w:type="dxa"/>
          </w:tcPr>
          <w:p w14:paraId="62045184" w14:textId="04B7F0BC" w:rsidR="00A510AA" w:rsidRPr="00A510AA" w:rsidRDefault="00A510AA" w:rsidP="00A510AA">
            <w:pPr>
              <w:rPr>
                <w:highlight w:val="yellow"/>
              </w:rPr>
            </w:pPr>
            <w:r w:rsidRPr="00A510AA">
              <w:rPr>
                <w:highlight w:val="yellow"/>
              </w:rPr>
              <w:t xml:space="preserve">Prendre l’autoroute 20 est direction Québec, jusqu’à la sortie #210 </w:t>
            </w:r>
            <w:proofErr w:type="gramStart"/>
            <w:r w:rsidRPr="00A510AA">
              <w:rPr>
                <w:highlight w:val="yellow"/>
              </w:rPr>
              <w:t>direction</w:t>
            </w:r>
            <w:proofErr w:type="gramEnd"/>
            <w:r w:rsidRPr="00A510AA">
              <w:rPr>
                <w:highlight w:val="yellow"/>
              </w:rPr>
              <w:t xml:space="preserve"> Victoriaville</w:t>
            </w:r>
          </w:p>
          <w:p w14:paraId="5AB82BF0" w14:textId="1F9AFC72" w:rsidR="00A510AA" w:rsidRPr="00A510AA" w:rsidRDefault="00A510AA" w:rsidP="00A510AA">
            <w:pPr>
              <w:rPr>
                <w:highlight w:val="yellow"/>
              </w:rPr>
            </w:pPr>
            <w:r w:rsidRPr="00A510AA">
              <w:rPr>
                <w:highlight w:val="yellow"/>
              </w:rPr>
              <w:t>Vous devriez être sur la route 161 sud, Dépassez Victoriaville</w:t>
            </w:r>
          </w:p>
          <w:p w14:paraId="35EEE58B" w14:textId="77777777" w:rsidR="00A510AA" w:rsidRPr="00A510AA" w:rsidRDefault="00A510AA" w:rsidP="00A510AA">
            <w:pPr>
              <w:rPr>
                <w:highlight w:val="yellow"/>
              </w:rPr>
            </w:pPr>
            <w:r w:rsidRPr="00A510AA">
              <w:rPr>
                <w:highlight w:val="yellow"/>
              </w:rPr>
              <w:t>Dépassez Saints-Martyrs Canadiens de 2 km, Prendre à gauche la route du Camp Beauséjour</w:t>
            </w:r>
          </w:p>
          <w:p w14:paraId="279F504A" w14:textId="77777777" w:rsidR="00A510AA" w:rsidRPr="00A510AA" w:rsidRDefault="00A510AA" w:rsidP="00A510AA">
            <w:pPr>
              <w:rPr>
                <w:highlight w:val="yellow"/>
              </w:rPr>
            </w:pPr>
          </w:p>
          <w:p w14:paraId="10A924CC" w14:textId="18E8B880" w:rsidR="00A510AA" w:rsidRPr="00A510AA" w:rsidRDefault="00A510AA" w:rsidP="00A510AA">
            <w:pPr>
              <w:rPr>
                <w:highlight w:val="yellow"/>
              </w:rPr>
            </w:pPr>
            <w:r w:rsidRPr="00A510AA">
              <w:rPr>
                <w:highlight w:val="yellow"/>
              </w:rPr>
              <w:t xml:space="preserve">Distance approximative de votre </w:t>
            </w:r>
            <w:proofErr w:type="gramStart"/>
            <w:r w:rsidRPr="00A510AA">
              <w:rPr>
                <w:highlight w:val="yellow"/>
              </w:rPr>
              <w:t>ville  “</w:t>
            </w:r>
            <w:proofErr w:type="gramEnd"/>
            <w:r w:rsidRPr="00A510AA">
              <w:rPr>
                <w:highlight w:val="yellow"/>
              </w:rPr>
              <w:t xml:space="preserve"> 258 km ” (2h 22 min).</w:t>
            </w:r>
          </w:p>
        </w:tc>
        <w:tc>
          <w:tcPr>
            <w:tcW w:w="5035" w:type="dxa"/>
          </w:tcPr>
          <w:p w14:paraId="43F55F48" w14:textId="4EAC3677" w:rsidR="00A510AA" w:rsidRPr="00A510AA" w:rsidRDefault="00A510AA" w:rsidP="00A510AA">
            <w:pPr>
              <w:rPr>
                <w:highlight w:val="yellow"/>
              </w:rPr>
            </w:pPr>
            <w:r w:rsidRPr="00A510AA">
              <w:rPr>
                <w:noProof/>
                <w:szCs w:val="22"/>
                <w:highlight w:val="yellow"/>
                <w:lang w:eastAsia="fr-CA"/>
              </w:rPr>
              <w:drawing>
                <wp:inline distT="0" distB="0" distL="0" distR="0" wp14:anchorId="3FB248F3" wp14:editId="35A56453">
                  <wp:extent cx="4171315" cy="2211705"/>
                  <wp:effectExtent l="19050" t="0" r="635" b="0"/>
                  <wp:docPr id="4" name="Image 4" descr="trajet linéair camp été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jet linéair camp été 2002"/>
                          <pic:cNvPicPr>
                            <a:picLocks noChangeAspect="1" noChangeArrowheads="1"/>
                          </pic:cNvPicPr>
                        </pic:nvPicPr>
                        <pic:blipFill>
                          <a:blip r:embed="rId15" cstate="email"/>
                          <a:srcRect/>
                          <a:stretch>
                            <a:fillRect/>
                          </a:stretch>
                        </pic:blipFill>
                        <pic:spPr bwMode="auto">
                          <a:xfrm>
                            <a:off x="0" y="0"/>
                            <a:ext cx="4171315" cy="2211705"/>
                          </a:xfrm>
                          <a:prstGeom prst="rect">
                            <a:avLst/>
                          </a:prstGeom>
                          <a:noFill/>
                          <a:ln w="9525">
                            <a:noFill/>
                            <a:miter lim="800000"/>
                            <a:headEnd/>
                            <a:tailEnd/>
                          </a:ln>
                        </pic:spPr>
                      </pic:pic>
                    </a:graphicData>
                  </a:graphic>
                </wp:inline>
              </w:drawing>
            </w:r>
          </w:p>
        </w:tc>
      </w:tr>
    </w:tbl>
    <w:p w14:paraId="114C3A20" w14:textId="786F0AF1" w:rsidR="00A510AA" w:rsidRDefault="00B347CF" w:rsidP="00B347CF">
      <w:pPr>
        <w:pStyle w:val="Titre2"/>
      </w:pPr>
      <w:bookmarkStart w:id="4" w:name="_Toc230333905"/>
      <w:r>
        <w:rPr>
          <w:noProof/>
          <w:lang w:eastAsia="fr-CA"/>
        </w:rPr>
        <mc:AlternateContent>
          <mc:Choice Requires="wps">
            <w:drawing>
              <wp:anchor distT="0" distB="0" distL="114300" distR="114300" simplePos="0" relativeHeight="251658241" behindDoc="0" locked="0" layoutInCell="1" allowOverlap="1" wp14:anchorId="15BFABD8" wp14:editId="440E75D0">
                <wp:simplePos x="0" y="0"/>
                <wp:positionH relativeFrom="column">
                  <wp:posOffset>3793246</wp:posOffset>
                </wp:positionH>
                <wp:positionV relativeFrom="paragraph">
                  <wp:posOffset>249234</wp:posOffset>
                </wp:positionV>
                <wp:extent cx="2535555" cy="797560"/>
                <wp:effectExtent l="25400" t="25400" r="42545" b="4064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797560"/>
                        </a:xfrm>
                        <a:prstGeom prst="rect">
                          <a:avLst/>
                        </a:prstGeom>
                        <a:solidFill>
                          <a:schemeClr val="lt1">
                            <a:lumMod val="100000"/>
                            <a:lumOff val="0"/>
                          </a:schemeClr>
                        </a:solidFill>
                        <a:ln w="63500" cmpd="thickThin" algn="ctr">
                          <a:solidFill>
                            <a:srgbClr val="017748"/>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1DC017" w14:textId="65F96B96" w:rsidR="00B347CF" w:rsidRPr="006F7F8A" w:rsidRDefault="00B347CF">
                            <w:pPr>
                              <w:pStyle w:val="Paragraphedeliste"/>
                              <w:numPr>
                                <w:ilvl w:val="0"/>
                                <w:numId w:val="4"/>
                              </w:numPr>
                              <w:shd w:val="clear" w:color="7030A0" w:fill="auto"/>
                            </w:pPr>
                            <w:r w:rsidRPr="006F7F8A">
                              <w:t xml:space="preserve">Double-cliquez deux fois dans la case désirée </w:t>
                            </w:r>
                          </w:p>
                          <w:p w14:paraId="4F5F175C" w14:textId="1E4EF218" w:rsidR="00B347CF" w:rsidRPr="006F7F8A" w:rsidRDefault="00B347CF">
                            <w:pPr>
                              <w:pStyle w:val="Paragraphedeliste"/>
                              <w:numPr>
                                <w:ilvl w:val="0"/>
                                <w:numId w:val="4"/>
                              </w:numPr>
                              <w:shd w:val="clear" w:color="7030A0" w:fill="auto"/>
                            </w:pPr>
                            <w:r>
                              <w:t>Dans "valeur par défau</w:t>
                            </w:r>
                            <w:r w:rsidRPr="006F7F8A">
                              <w:t>t", cochez "Case activée"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BFABD8" id="_x0000_t202" coordsize="21600,21600" o:spt="202" path="m,l,21600r21600,l21600,xe">
                <v:stroke joinstyle="miter"/>
                <v:path gradientshapeok="t" o:connecttype="rect"/>
              </v:shapetype>
              <v:shape id="Zone de texte 2" o:spid="_x0000_s1026" type="#_x0000_t202" style="position:absolute;margin-left:298.7pt;margin-top:19.6pt;width:199.65pt;height:62.8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lOXWAIAAKYEAAAOAAAAZHJzL2Uyb0RvYy54bWysVMtu2zAQvBfoPxC817IdvyJYDlK7Lgqk&#13;&#10;DyDpB9AUJRHhq0vakvv1XVK246S3ojoI5FKcnZ2d1fKu04ocBHhpTUFHgyElwnBbSlMX9OfT9sOC&#13;&#10;Eh+YKZmyRhT0KDy9W71/t2xdLsa2saoUQBDE+Lx1BW1CcHmWed4IzfzAOmHwsLKgWcAt1FkJrEV0&#13;&#10;rbLxcDjLWgulA8uF9xjd9Id0lfCrSvDwvaq8CEQVFLmF9Ib03sV3tlqyvAbmGslPNNg/sNBMGkx6&#13;&#10;gdqwwMge5F9QWnKw3lZhwK3ObFVJLlINWM1o+Kaax4Y5kWpBcby7yOT/Hyz/dnh0P4CE7qPtsIGp&#13;&#10;CO8eLH/2xNh1w0wt7gFs2whWYuJRlCxrnc9PV6PUPvcRZNd+tSU2me2DTUBdBTqqgnUSRMcGHC+i&#13;&#10;iy4QjsHx9GaKDyUcz+a38+ksdSVj+fm2Ax8+C6tJXBQUsKkJnR0efIhsWH7+JCbzVslyK5VKm2gk&#13;&#10;sVZADgwtoEJfodprpNrHRsP49E7AOPqlj59pJC9GiJTpFboypC3o7GaK9wnXrixoQCM9PzVoB8JU&#13;&#10;jTPBA/SivqIF9e5CajiazyeLpOsb9rGsDfNNTyil7nlqGXBslNQFXVzRjz36ZMpk6sCk6teojzJR&#13;&#10;DJEG4iTauWt9/0K36/BaDO5secRmgu2HBYcbF42F35S0OCgF9b/2DAQl6otBQ9yOJpM4WWkzmc7H&#13;&#10;uIHrk931CTMcoVAmlCct16Gfxr0DWTeY6WzBezTRVqb+vrA6WQ+HITXjNLhx2q736auX38vqDwAA&#13;&#10;AP//AwBQSwMEFAAGAAgAAAAhAKsM+PPkAAAADwEAAA8AAABkcnMvZG93bnJldi54bWxMj81uwjAQ&#13;&#10;hO+V+g7WVuqtOKVpQkIcVKgqzvwI9WjiJYmI11FsIH37bk/0stJqv5mdKRaj7cQVB986UvA6iUAg&#13;&#10;Vc60VCvY775eZiB80GR05wgV/KCHRfn4UOjcuBtt8LoNtWAT8rlW0ITQ51L6qkGr/cT1SHw7ucHq&#13;&#10;wOtQSzPoG5vbTk6jKJFWt8QfGt3jqsHqvL1YBbu6irw5pKuwXB7W4379nW3iWKnnp/FzzuNjDiLg&#13;&#10;GO4K+OvA+aHkYEd3IeNFp+A9S2NGFbxlUxAMZFmSgjgymcQzkGUh//cofwEAAP//AwBQSwECLQAU&#13;&#10;AAYACAAAACEAtoM4kv4AAADhAQAAEwAAAAAAAAAAAAAAAAAAAAAAW0NvbnRlbnRfVHlwZXNdLnht&#13;&#10;bFBLAQItABQABgAIAAAAIQA4/SH/1gAAAJQBAAALAAAAAAAAAAAAAAAAAC8BAABfcmVscy8ucmVs&#13;&#10;c1BLAQItABQABgAIAAAAIQAuWlOXWAIAAKYEAAAOAAAAAAAAAAAAAAAAAC4CAABkcnMvZTJvRG9j&#13;&#10;LnhtbFBLAQItABQABgAIAAAAIQCrDPjz5AAAAA8BAAAPAAAAAAAAAAAAAAAAALIEAABkcnMvZG93&#13;&#10;bnJldi54bWxQSwUGAAAAAAQABADzAAAAwwUAAAAA&#13;&#10;" fillcolor="white [3201]" strokecolor="#017748" strokeweight="5pt">
                <v:stroke linestyle="thickThin"/>
                <v:shadow color="#868686"/>
                <v:textbox style="mso-fit-shape-to-text:t">
                  <w:txbxContent>
                    <w:p w14:paraId="4B1DC017" w14:textId="65F96B96" w:rsidR="00B347CF" w:rsidRPr="006F7F8A" w:rsidRDefault="00B347CF">
                      <w:pPr>
                        <w:pStyle w:val="Paragraphedeliste"/>
                        <w:numPr>
                          <w:ilvl w:val="0"/>
                          <w:numId w:val="4"/>
                        </w:numPr>
                        <w:shd w:val="clear" w:color="7030A0" w:fill="auto"/>
                      </w:pPr>
                      <w:r w:rsidRPr="006F7F8A">
                        <w:t xml:space="preserve">Double-cliquez deux fois dans la case désirée </w:t>
                      </w:r>
                    </w:p>
                    <w:p w14:paraId="4F5F175C" w14:textId="1E4EF218" w:rsidR="00B347CF" w:rsidRPr="006F7F8A" w:rsidRDefault="00B347CF">
                      <w:pPr>
                        <w:pStyle w:val="Paragraphedeliste"/>
                        <w:numPr>
                          <w:ilvl w:val="0"/>
                          <w:numId w:val="4"/>
                        </w:numPr>
                        <w:shd w:val="clear" w:color="7030A0" w:fill="auto"/>
                      </w:pPr>
                      <w:r>
                        <w:t>Dans "valeur par défau</w:t>
                      </w:r>
                      <w:r w:rsidRPr="006F7F8A">
                        <w:t>t", cochez "Case activée"</w:t>
                      </w:r>
                    </w:p>
                  </w:txbxContent>
                </v:textbox>
              </v:shape>
            </w:pict>
          </mc:Fallback>
        </mc:AlternateContent>
      </w:r>
      <w:r>
        <w:rPr>
          <w:noProof/>
          <w:szCs w:val="22"/>
          <w:lang w:eastAsia="fr-CA"/>
        </w:rPr>
        <mc:AlternateContent>
          <mc:Choice Requires="wps">
            <w:drawing>
              <wp:anchor distT="0" distB="0" distL="114300" distR="114300" simplePos="0" relativeHeight="251658242" behindDoc="0" locked="0" layoutInCell="1" allowOverlap="1" wp14:anchorId="55B2BB7F" wp14:editId="5DD28F63">
                <wp:simplePos x="0" y="0"/>
                <wp:positionH relativeFrom="column">
                  <wp:posOffset>2933432</wp:posOffset>
                </wp:positionH>
                <wp:positionV relativeFrom="paragraph">
                  <wp:posOffset>731941</wp:posOffset>
                </wp:positionV>
                <wp:extent cx="617855" cy="227330"/>
                <wp:effectExtent l="25400" t="38100" r="29845" b="520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17855" cy="227330"/>
                        </a:xfrm>
                        <a:prstGeom prst="rightArrow">
                          <a:avLst>
                            <a:gd name="adj1" fmla="val 54769"/>
                            <a:gd name="adj2" fmla="val 66273"/>
                          </a:avLst>
                        </a:prstGeom>
                        <a:solidFill>
                          <a:schemeClr val="lt1">
                            <a:lumMod val="100000"/>
                            <a:lumOff val="0"/>
                          </a:schemeClr>
                        </a:solidFill>
                        <a:ln w="31750" cmpd="sng">
                          <a:solidFill>
                            <a:srgbClr val="017748"/>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49B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231pt;margin-top:57.65pt;width:48.65pt;height:17.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adAIAAOUEAAAOAAAAZHJzL2Uyb0RvYy54bWysVNtu2zAMfR+wfxD0vtpOkzg16hRFsg4D&#13;&#10;ugvQ7QMUWba16TZJidN9/SjaydLtbZgfDJGUycPDQ9/eHbUiB+GDtKamxVVOiTDcNtJ0Nf365eHN&#13;&#10;ipIQmWmYskbU9FkEerd+/ep2cJWY2d6qRngCSUyoBlfTPkZXZVngvdAsXFknDARb6zWLYPouazwb&#13;&#10;ILtW2SzPl9lgfeO85SIE8G7HIF1j/rYVPH5q2yAiUTUFbBHfHt+79M7Wt6zqPHO95BMM9g8oNJMG&#13;&#10;ip5TbVlkZO/lX6m05N4G28YrbnVm21ZygT1AN0X+RzdPPXMCewFygjvTFP5fWv7x8OQ++wQ9uEfL&#13;&#10;vwdi7KZnphP33tuhF6yBckUiKhtcqM4fJCPAp2Q3fLANjJbto0UOjq3XxFvgushXeXrQDc2SIzL/&#13;&#10;fGZeHCPh4FwW5WqxoIRDaDYrr69xMhmrUq4EzvkQ3wmrSTrU1MuujwgQU7PDY4hIf0MM0wlM862g&#13;&#10;pNUKpnlgiizm5fJmmvbFndnlneUSKmOjrJoyAoJTZaTIKtk8SKXQSBoVG+UJFKipigViUXsNfIy+&#13;&#10;YuweRQZ+kOLoP3WHMk8pgFwYwGV2ZchQ0+uiXIBsuXZNTYPpsMKLe8F3uzOGvCjL+Wpq4cW11MWW&#13;&#10;hX6sj6GRDS0jLKCSuqbTrBBtmvtb0+A5MqnGM4BUJvUucLWA9JMskhLS0oVqZ5tnUAXOH6DDvwHm&#13;&#10;1Vv/k5IB9gza+LFnXlCi3htQ1k0xn6fFRGO+KGdg+MvI7jLCDIdUNY2UjMdNHJd571ASSakJn7H3&#13;&#10;oMZWnvGNqCYNwy4h4dPep2W9tPHW77/T+hcAAAD//wMAUEsDBBQABgAIAAAAIQCGnPdw3wAAABAB&#13;&#10;AAAPAAAAZHJzL2Rvd25yZXYueG1sTE/NTsMwDL4j8Q6RkbixtGPZT9d0mkA8AN0QV68NbdXGqZKs&#13;&#10;K2+POcHFsv3Z309+mO0gJuND50hDukhAGKpc3VGj4Xx6e9qCCBGpxsGR0fBtAhyK+7scs9rd6N1M&#13;&#10;ZWwEk1DIUEMb45hJGarWWAwLNxpi7Mt5i5FH38ja443J7SCXSbKWFjtihRZH89Kaqi+vVsMx6W3/&#13;&#10;6fGjKnFqVyfaKGw2Wj8+zK97Lsc9iGjm+PcBvxnYPxRs7OKuVAcxaFitlxwoMpCqZxB8odSOmwtv&#13;&#10;VJqCLHL5P0jxAwAA//8DAFBLAQItABQABgAIAAAAIQC2gziS/gAAAOEBAAATAAAAAAAAAAAAAAAA&#13;&#10;AAAAAABbQ29udGVudF9UeXBlc10ueG1sUEsBAi0AFAAGAAgAAAAhADj9If/WAAAAlAEAAAsAAAAA&#13;&#10;AAAAAAAAAAAALwEAAF9yZWxzLy5yZWxzUEsBAi0AFAAGAAgAAAAhAIaX+xp0AgAA5QQAAA4AAAAA&#13;&#10;AAAAAAAAAAAALgIAAGRycy9lMm9Eb2MueG1sUEsBAi0AFAAGAAgAAAAhAIac93DfAAAAEAEAAA8A&#13;&#10;AAAAAAAAAAAAAAAAzgQAAGRycy9kb3ducmV2LnhtbFBLBQYAAAAABAAEAPMAAADaBQAAAAA=&#13;&#10;" adj="16333,4885" fillcolor="white [3201]" strokecolor="#017748" strokeweight="2.5pt">
                <v:shadow color="#868686"/>
              </v:shape>
            </w:pict>
          </mc:Fallback>
        </mc:AlternateContent>
      </w:r>
      <w:r>
        <w:t>Mode de transport</w:t>
      </w:r>
      <w:bookmarkEnd w:id="4"/>
    </w:p>
    <w:tbl>
      <w:tblPr>
        <w:tblStyle w:val="Style1"/>
        <w:tblW w:w="0" w:type="auto"/>
        <w:tblLook w:val="04A0" w:firstRow="1" w:lastRow="0" w:firstColumn="1" w:lastColumn="0" w:noHBand="0" w:noVBand="1"/>
      </w:tblPr>
      <w:tblGrid>
        <w:gridCol w:w="2410"/>
        <w:gridCol w:w="992"/>
        <w:gridCol w:w="993"/>
      </w:tblGrid>
      <w:tr w:rsidR="00B347CF" w14:paraId="48B4E325" w14:textId="77777777" w:rsidTr="00B34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6203D39" w14:textId="59E91E88" w:rsidR="00B347CF" w:rsidRDefault="00B347CF" w:rsidP="00B347CF">
            <w:r w:rsidRPr="00B347CF">
              <w:t>Le transport sera</w:t>
            </w:r>
          </w:p>
        </w:tc>
        <w:tc>
          <w:tcPr>
            <w:tcW w:w="992" w:type="dxa"/>
          </w:tcPr>
          <w:p w14:paraId="0DD976B2" w14:textId="26EE04D7" w:rsidR="00B347CF" w:rsidRDefault="00B347CF" w:rsidP="00B347CF">
            <w:pPr>
              <w:cnfStyle w:val="100000000000" w:firstRow="1" w:lastRow="0" w:firstColumn="0" w:lastColumn="0" w:oddVBand="0" w:evenVBand="0" w:oddHBand="0" w:evenHBand="0" w:firstRowFirstColumn="0" w:firstRowLastColumn="0" w:lastRowFirstColumn="0" w:lastRowLastColumn="0"/>
            </w:pPr>
            <w:r>
              <w:t>Aller</w:t>
            </w:r>
          </w:p>
        </w:tc>
        <w:tc>
          <w:tcPr>
            <w:tcW w:w="993" w:type="dxa"/>
          </w:tcPr>
          <w:p w14:paraId="6AAB4CF9" w14:textId="564C3CDE" w:rsidR="00B347CF" w:rsidRDefault="00B347CF" w:rsidP="00B347CF">
            <w:pPr>
              <w:cnfStyle w:val="100000000000" w:firstRow="1" w:lastRow="0" w:firstColumn="0" w:lastColumn="0" w:oddVBand="0" w:evenVBand="0" w:oddHBand="0" w:evenHBand="0" w:firstRowFirstColumn="0" w:firstRowLastColumn="0" w:lastRowFirstColumn="0" w:lastRowLastColumn="0"/>
            </w:pPr>
            <w:r>
              <w:t>Retour</w:t>
            </w:r>
          </w:p>
        </w:tc>
      </w:tr>
      <w:tr w:rsidR="00B347CF" w14:paraId="3F16ABCF" w14:textId="77777777" w:rsidTr="00B347CF">
        <w:tc>
          <w:tcPr>
            <w:cnfStyle w:val="001000000000" w:firstRow="0" w:lastRow="0" w:firstColumn="1" w:lastColumn="0" w:oddVBand="0" w:evenVBand="0" w:oddHBand="0" w:evenHBand="0" w:firstRowFirstColumn="0" w:firstRowLastColumn="0" w:lastRowFirstColumn="0" w:lastRowLastColumn="0"/>
            <w:tcW w:w="2410" w:type="dxa"/>
          </w:tcPr>
          <w:p w14:paraId="5E7AD17D" w14:textId="49FB357F" w:rsidR="00B347CF" w:rsidRDefault="00B347CF" w:rsidP="00B347CF">
            <w:r>
              <w:t>En autobus</w:t>
            </w:r>
          </w:p>
        </w:tc>
        <w:tc>
          <w:tcPr>
            <w:tcW w:w="992" w:type="dxa"/>
          </w:tcPr>
          <w:p w14:paraId="28C39A74" w14:textId="1A741502"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c>
          <w:tcPr>
            <w:tcW w:w="993" w:type="dxa"/>
          </w:tcPr>
          <w:p w14:paraId="73091926" w14:textId="4B6C70A0"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r>
      <w:tr w:rsidR="00B347CF" w14:paraId="772D3262" w14:textId="77777777" w:rsidTr="00B347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3C9F858" w14:textId="059E26C7" w:rsidR="00B347CF" w:rsidRDefault="00B347CF" w:rsidP="00B347CF">
            <w:r>
              <w:t>Covoiturage</w:t>
            </w:r>
          </w:p>
        </w:tc>
        <w:tc>
          <w:tcPr>
            <w:tcW w:w="992" w:type="dxa"/>
          </w:tcPr>
          <w:p w14:paraId="56492122" w14:textId="0D804EBC" w:rsidR="00B347CF" w:rsidRDefault="00B347CF" w:rsidP="00B347CF">
            <w:pPr>
              <w:jc w:val="center"/>
              <w:cnfStyle w:val="000000010000" w:firstRow="0" w:lastRow="0" w:firstColumn="0" w:lastColumn="0" w:oddVBand="0" w:evenVBand="0" w:oddHBand="0" w:evenHBand="1"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c>
          <w:tcPr>
            <w:tcW w:w="993" w:type="dxa"/>
          </w:tcPr>
          <w:p w14:paraId="4E88F509" w14:textId="7CB041A1" w:rsidR="00B347CF" w:rsidRDefault="00B347CF" w:rsidP="00B347CF">
            <w:pPr>
              <w:jc w:val="center"/>
              <w:cnfStyle w:val="000000010000" w:firstRow="0" w:lastRow="0" w:firstColumn="0" w:lastColumn="0" w:oddVBand="0" w:evenVBand="0" w:oddHBand="0" w:evenHBand="1"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r>
      <w:tr w:rsidR="00B347CF" w14:paraId="13E822A7" w14:textId="77777777" w:rsidTr="00B347CF">
        <w:tc>
          <w:tcPr>
            <w:cnfStyle w:val="001000000000" w:firstRow="0" w:lastRow="0" w:firstColumn="1" w:lastColumn="0" w:oddVBand="0" w:evenVBand="0" w:oddHBand="0" w:evenHBand="0" w:firstRowFirstColumn="0" w:firstRowLastColumn="0" w:lastRowFirstColumn="0" w:lastRowLastColumn="0"/>
            <w:tcW w:w="2410" w:type="dxa"/>
          </w:tcPr>
          <w:p w14:paraId="0E211769" w14:textId="440E1988" w:rsidR="00B347CF" w:rsidRDefault="00B347CF" w:rsidP="00B347CF">
            <w:r>
              <w:t xml:space="preserve">Autre : </w:t>
            </w:r>
            <w:r w:rsidRPr="00B347CF">
              <w:rPr>
                <w:highlight w:val="yellow"/>
              </w:rPr>
              <w:t>décrire</w:t>
            </w:r>
          </w:p>
        </w:tc>
        <w:tc>
          <w:tcPr>
            <w:tcW w:w="992" w:type="dxa"/>
          </w:tcPr>
          <w:p w14:paraId="268BC7ED" w14:textId="01E7E0D8"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c>
          <w:tcPr>
            <w:tcW w:w="993" w:type="dxa"/>
          </w:tcPr>
          <w:p w14:paraId="5B818C17" w14:textId="54E7491B"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r>
    </w:tbl>
    <w:p w14:paraId="53E77D57" w14:textId="0F2C41BE" w:rsidR="00B347CF" w:rsidRDefault="00B347CF" w:rsidP="00B347CF"/>
    <w:tbl>
      <w:tblPr>
        <w:tblStyle w:val="Style1"/>
        <w:tblW w:w="0" w:type="auto"/>
        <w:tblLook w:val="0480" w:firstRow="0" w:lastRow="0" w:firstColumn="1" w:lastColumn="0" w:noHBand="0" w:noVBand="1"/>
      </w:tblPr>
      <w:tblGrid>
        <w:gridCol w:w="10070"/>
      </w:tblGrid>
      <w:tr w:rsidR="00177267" w14:paraId="4C1ABB11" w14:textId="77777777" w:rsidTr="003F0086">
        <w:tc>
          <w:tcPr>
            <w:cnfStyle w:val="001000000000" w:firstRow="0" w:lastRow="0" w:firstColumn="1" w:lastColumn="0" w:oddVBand="0" w:evenVBand="0" w:oddHBand="0" w:evenHBand="0" w:firstRowFirstColumn="0" w:firstRowLastColumn="0" w:lastRowFirstColumn="0" w:lastRowLastColumn="0"/>
            <w:tcW w:w="10070" w:type="dxa"/>
          </w:tcPr>
          <w:p w14:paraId="14C10648" w14:textId="084C6369" w:rsidR="00177267" w:rsidRPr="007A558B" w:rsidRDefault="00177267" w:rsidP="007A6844">
            <w:pPr>
              <w:rPr>
                <w:noProof/>
                <w:szCs w:val="22"/>
                <w:lang w:eastAsia="fr-CA"/>
              </w:rPr>
            </w:pPr>
            <w:r w:rsidRPr="007A6844">
              <w:rPr>
                <w:noProof/>
                <w:szCs w:val="22"/>
                <w:highlight w:val="yellow"/>
                <w:lang w:eastAsia="fr-CA"/>
              </w:rPr>
              <w:t>Suggestion</w:t>
            </w:r>
            <w:r w:rsidR="007A6844" w:rsidRPr="007A6844">
              <w:rPr>
                <w:noProof/>
                <w:szCs w:val="22"/>
                <w:highlight w:val="yellow"/>
                <w:lang w:eastAsia="fr-CA"/>
              </w:rPr>
              <w:t xml:space="preserve">… </w:t>
            </w:r>
            <w:r w:rsidRPr="007A6844">
              <w:rPr>
                <w:noProof/>
                <w:szCs w:val="22"/>
                <w:highlight w:val="yellow"/>
                <w:lang w:eastAsia="fr-CA"/>
              </w:rPr>
              <w:t>« Dans l’éventualité que l’autobus ne puisse nous amener au camp ou revenir nous chercher, une liste de parents bénévoles (covoiturage) sera mise sur pied avant le camp afin de s’assurer d’un départ ou d’un retour possible. »</w:t>
            </w:r>
          </w:p>
        </w:tc>
      </w:tr>
    </w:tbl>
    <w:p w14:paraId="44E084A1" w14:textId="0CED2942" w:rsidR="006F614B" w:rsidRDefault="007A6844" w:rsidP="007A6844">
      <w:pPr>
        <w:pStyle w:val="Titre2"/>
      </w:pPr>
      <w:bookmarkStart w:id="5" w:name="_Toc230333906"/>
      <w:r>
        <w:t>Liste de covoiturage</w:t>
      </w:r>
      <w:bookmarkEnd w:id="5"/>
    </w:p>
    <w:tbl>
      <w:tblPr>
        <w:tblStyle w:val="Style1"/>
        <w:tblW w:w="0" w:type="auto"/>
        <w:tblLook w:val="04A0" w:firstRow="1" w:lastRow="0" w:firstColumn="1" w:lastColumn="0" w:noHBand="0" w:noVBand="1"/>
      </w:tblPr>
      <w:tblGrid>
        <w:gridCol w:w="1663"/>
        <w:gridCol w:w="1663"/>
        <w:gridCol w:w="1664"/>
        <w:gridCol w:w="1750"/>
        <w:gridCol w:w="1669"/>
        <w:gridCol w:w="1671"/>
      </w:tblGrid>
      <w:tr w:rsidR="007A6844" w14:paraId="4F76D6E6" w14:textId="77777777" w:rsidTr="00766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8" w:type="dxa"/>
          </w:tcPr>
          <w:p w14:paraId="6678F5F2" w14:textId="4E3026C6" w:rsidR="007A6844" w:rsidRDefault="007A6844" w:rsidP="007A6844">
            <w:r>
              <w:t>Prénom nom</w:t>
            </w:r>
          </w:p>
        </w:tc>
        <w:tc>
          <w:tcPr>
            <w:tcW w:w="1678" w:type="dxa"/>
          </w:tcPr>
          <w:p w14:paraId="49804438" w14:textId="191B27E5" w:rsidR="007A6844" w:rsidRDefault="009B4C81" w:rsidP="007A6844">
            <w:pPr>
              <w:cnfStyle w:val="100000000000" w:firstRow="1" w:lastRow="0" w:firstColumn="0" w:lastColumn="0" w:oddVBand="0" w:evenVBand="0" w:oddHBand="0" w:evenHBand="0" w:firstRowFirstColumn="0" w:firstRowLastColumn="0" w:lastRowFirstColumn="0" w:lastRowLastColumn="0"/>
            </w:pPr>
            <w:r>
              <w:t>Rôle</w:t>
            </w:r>
          </w:p>
        </w:tc>
        <w:tc>
          <w:tcPr>
            <w:tcW w:w="1678" w:type="dxa"/>
          </w:tcPr>
          <w:p w14:paraId="58C5E31F" w14:textId="1B69812A" w:rsidR="007A6844" w:rsidRDefault="009B4C81" w:rsidP="007A6844">
            <w:pPr>
              <w:cnfStyle w:val="100000000000" w:firstRow="1" w:lastRow="0" w:firstColumn="0" w:lastColumn="0" w:oddVBand="0" w:evenVBand="0" w:oddHBand="0" w:evenHBand="0" w:firstRowFirstColumn="0" w:firstRowLastColumn="0" w:lastRowFirstColumn="0" w:lastRowLastColumn="0"/>
            </w:pPr>
            <w:r>
              <w:t>Véhicule</w:t>
            </w:r>
          </w:p>
        </w:tc>
        <w:tc>
          <w:tcPr>
            <w:tcW w:w="1678" w:type="dxa"/>
          </w:tcPr>
          <w:p w14:paraId="3AA700BE" w14:textId="783CD5BC" w:rsidR="007A6844" w:rsidRDefault="00A648C3" w:rsidP="007A6844">
            <w:pPr>
              <w:cnfStyle w:val="100000000000" w:firstRow="1" w:lastRow="0" w:firstColumn="0" w:lastColumn="0" w:oddVBand="0" w:evenVBand="0" w:oddHBand="0" w:evenHBand="0" w:firstRowFirstColumn="0" w:firstRowLastColumn="0" w:lastRowFirstColumn="0" w:lastRowLastColumn="0"/>
            </w:pPr>
            <w:r>
              <w:t>Immatriculation</w:t>
            </w:r>
          </w:p>
        </w:tc>
        <w:tc>
          <w:tcPr>
            <w:tcW w:w="1679" w:type="dxa"/>
          </w:tcPr>
          <w:p w14:paraId="33D442C1" w14:textId="6D8B74DD" w:rsidR="007A6844" w:rsidRDefault="00A648C3" w:rsidP="007A6844">
            <w:pPr>
              <w:cnfStyle w:val="100000000000" w:firstRow="1" w:lastRow="0" w:firstColumn="0" w:lastColumn="0" w:oddVBand="0" w:evenVBand="0" w:oddHBand="0" w:evenHBand="0" w:firstRowFirstColumn="0" w:firstRowLastColumn="0" w:lastRowFirstColumn="0" w:lastRowLastColumn="0"/>
            </w:pPr>
            <w:r>
              <w:t>Téléphone</w:t>
            </w:r>
          </w:p>
        </w:tc>
        <w:tc>
          <w:tcPr>
            <w:tcW w:w="1679" w:type="dxa"/>
          </w:tcPr>
          <w:p w14:paraId="7111B5C2" w14:textId="0EB99783" w:rsidR="007A6844" w:rsidRDefault="00A648C3" w:rsidP="007A6844">
            <w:pPr>
              <w:cnfStyle w:val="100000000000" w:firstRow="1" w:lastRow="0" w:firstColumn="0" w:lastColumn="0" w:oddVBand="0" w:evenVBand="0" w:oddHBand="0" w:evenHBand="0" w:firstRowFirstColumn="0" w:firstRowLastColumn="0" w:lastRowFirstColumn="0" w:lastRowLastColumn="0"/>
            </w:pPr>
            <w:r>
              <w:t>Jeunes transportés</w:t>
            </w:r>
          </w:p>
        </w:tc>
      </w:tr>
      <w:tr w:rsidR="007A6844" w14:paraId="5AA4485F" w14:textId="77777777" w:rsidTr="007A6844">
        <w:tc>
          <w:tcPr>
            <w:cnfStyle w:val="001000000000" w:firstRow="0" w:lastRow="0" w:firstColumn="1" w:lastColumn="0" w:oddVBand="0" w:evenVBand="0" w:oddHBand="0" w:evenHBand="0" w:firstRowFirstColumn="0" w:firstRowLastColumn="0" w:lastRowFirstColumn="0" w:lastRowLastColumn="0"/>
            <w:tcW w:w="1678" w:type="dxa"/>
          </w:tcPr>
          <w:p w14:paraId="1D1F2653" w14:textId="6C41B2AC" w:rsidR="007A6844" w:rsidRPr="00A648C3" w:rsidRDefault="009B4C81" w:rsidP="007A6844">
            <w:pPr>
              <w:rPr>
                <w:highlight w:val="yellow"/>
              </w:rPr>
            </w:pPr>
            <w:r w:rsidRPr="00A648C3">
              <w:rPr>
                <w:highlight w:val="yellow"/>
              </w:rPr>
              <w:t>Maurice Untel</w:t>
            </w:r>
          </w:p>
        </w:tc>
        <w:tc>
          <w:tcPr>
            <w:tcW w:w="1678" w:type="dxa"/>
          </w:tcPr>
          <w:p w14:paraId="4F0DFFCA" w14:textId="4053FE7F" w:rsidR="007A6844" w:rsidRPr="00A648C3" w:rsidRDefault="009B4C81"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Parent de Thomas</w:t>
            </w:r>
          </w:p>
        </w:tc>
        <w:tc>
          <w:tcPr>
            <w:tcW w:w="1678" w:type="dxa"/>
          </w:tcPr>
          <w:p w14:paraId="671AC6B7" w14:textId="7DFF4E34" w:rsidR="007A6844" w:rsidRPr="00A648C3" w:rsidRDefault="009B4C81"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Tesla modèle 3 noir</w:t>
            </w:r>
          </w:p>
        </w:tc>
        <w:tc>
          <w:tcPr>
            <w:tcW w:w="1678" w:type="dxa"/>
          </w:tcPr>
          <w:p w14:paraId="09464E9F" w14:textId="2A1E0496" w:rsidR="007A6844"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JEI 385</w:t>
            </w:r>
          </w:p>
        </w:tc>
        <w:tc>
          <w:tcPr>
            <w:tcW w:w="1679" w:type="dxa"/>
          </w:tcPr>
          <w:p w14:paraId="6942F211" w14:textId="07152EE6" w:rsidR="007A6844"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555-555-5555</w:t>
            </w:r>
          </w:p>
        </w:tc>
        <w:tc>
          <w:tcPr>
            <w:tcW w:w="1679" w:type="dxa"/>
          </w:tcPr>
          <w:p w14:paraId="5FFB0055" w14:textId="77777777" w:rsidR="007A6844"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Thomas</w:t>
            </w:r>
          </w:p>
          <w:p w14:paraId="584774F4" w14:textId="77777777" w:rsidR="00A648C3"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Damien</w:t>
            </w:r>
          </w:p>
          <w:p w14:paraId="484D5AE1" w14:textId="24844AFA" w:rsidR="00A648C3"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Jeanne</w:t>
            </w:r>
          </w:p>
        </w:tc>
      </w:tr>
      <w:tr w:rsidR="007A6844" w14:paraId="42D356F1" w14:textId="77777777" w:rsidTr="007A68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B794E29" w14:textId="77777777" w:rsidR="007A6844" w:rsidRDefault="007A6844" w:rsidP="007A6844"/>
        </w:tc>
        <w:tc>
          <w:tcPr>
            <w:tcW w:w="1678" w:type="dxa"/>
          </w:tcPr>
          <w:p w14:paraId="27B85915"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8" w:type="dxa"/>
          </w:tcPr>
          <w:p w14:paraId="663E3A8A"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8" w:type="dxa"/>
          </w:tcPr>
          <w:p w14:paraId="7C58BE02"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9" w:type="dxa"/>
          </w:tcPr>
          <w:p w14:paraId="737E58EC"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9" w:type="dxa"/>
          </w:tcPr>
          <w:p w14:paraId="51263BDC"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r>
    </w:tbl>
    <w:p w14:paraId="71B6381F" w14:textId="3F3659A2" w:rsidR="00C97AEB" w:rsidRDefault="005C6774" w:rsidP="005C6774">
      <w:pPr>
        <w:pStyle w:val="Titre1"/>
      </w:pPr>
      <w:bookmarkStart w:id="6" w:name="_Toc230333907"/>
      <w:r>
        <w:lastRenderedPageBreak/>
        <w:t xml:space="preserve">Liste des effets </w:t>
      </w:r>
      <w:r w:rsidR="00CA3651">
        <w:t>des jeunes</w:t>
      </w:r>
      <w:bookmarkEnd w:id="6"/>
    </w:p>
    <w:p w14:paraId="34417510" w14:textId="09287C86" w:rsidR="00CA3651" w:rsidRDefault="00CA3651" w:rsidP="00CA3651">
      <w:r>
        <w:t xml:space="preserve">À remettre avant de partir en camp à </w:t>
      </w:r>
      <w:r w:rsidRPr="00CA3651">
        <w:rPr>
          <w:color w:val="EE0000"/>
          <w:highlight w:val="yellow"/>
        </w:rPr>
        <w:t>Inscrire ici le nom de l’animateur secouriste</w:t>
      </w:r>
    </w:p>
    <w:p w14:paraId="4E34BCD4" w14:textId="14AB7C02" w:rsidR="00CA3651" w:rsidRDefault="00CA3651">
      <w:pPr>
        <w:pStyle w:val="Paragraphedeliste"/>
        <w:numPr>
          <w:ilvl w:val="0"/>
          <w:numId w:val="8"/>
        </w:numPr>
      </w:pPr>
      <w:r>
        <w:t>Ta fiche d’autorisation et fiche santé signée, ta carte d’assurance maladie.</w:t>
      </w:r>
    </w:p>
    <w:p w14:paraId="583CFEEF" w14:textId="50D8CE37" w:rsidR="00CA3651" w:rsidRDefault="00CA3651">
      <w:pPr>
        <w:pStyle w:val="Paragraphedeliste"/>
        <w:numPr>
          <w:ilvl w:val="0"/>
          <w:numId w:val="8"/>
        </w:numPr>
      </w:pPr>
      <w:r>
        <w:t>Tous les médicaments en quantité suffisante doivent être remis à nom de l’animateur</w:t>
      </w:r>
      <w:r w:rsidR="00C245A2">
        <w:t xml:space="preserve"> </w:t>
      </w:r>
      <w:r>
        <w:t>secouriste, identifiés avec la posologie claire et précise.</w:t>
      </w:r>
    </w:p>
    <w:p w14:paraId="2018B7C1" w14:textId="5AFFA98B" w:rsidR="00CA3651" w:rsidRDefault="00CA3651">
      <w:pPr>
        <w:pStyle w:val="Paragraphedeliste"/>
        <w:numPr>
          <w:ilvl w:val="0"/>
          <w:numId w:val="8"/>
        </w:numPr>
      </w:pPr>
      <w:r>
        <w:t>Ton Canif (si tu en as un !)</w:t>
      </w:r>
    </w:p>
    <w:tbl>
      <w:tblPr>
        <w:tblStyle w:val="Style1"/>
        <w:tblW w:w="0" w:type="auto"/>
        <w:tblLook w:val="0420" w:firstRow="1" w:lastRow="0" w:firstColumn="0" w:lastColumn="0" w:noHBand="0" w:noVBand="1"/>
      </w:tblPr>
      <w:tblGrid>
        <w:gridCol w:w="703"/>
        <w:gridCol w:w="3833"/>
        <w:gridCol w:w="426"/>
        <w:gridCol w:w="425"/>
        <w:gridCol w:w="4111"/>
        <w:gridCol w:w="582"/>
      </w:tblGrid>
      <w:tr w:rsidR="00C245A2" w14:paraId="7F0C443B" w14:textId="77777777" w:rsidTr="00766C4D">
        <w:trPr>
          <w:cnfStyle w:val="100000000000" w:firstRow="1" w:lastRow="0" w:firstColumn="0" w:lastColumn="0" w:oddVBand="0" w:evenVBand="0" w:oddHBand="0" w:evenHBand="0" w:firstRowFirstColumn="0" w:firstRowLastColumn="0" w:lastRowFirstColumn="0" w:lastRowLastColumn="0"/>
          <w:tblHeader/>
        </w:trPr>
        <w:tc>
          <w:tcPr>
            <w:tcW w:w="10080" w:type="dxa"/>
            <w:gridSpan w:val="6"/>
          </w:tcPr>
          <w:p w14:paraId="13109AB8" w14:textId="6E498780" w:rsidR="00C245A2" w:rsidRDefault="00C245A2" w:rsidP="00CA3651">
            <w:r>
              <w:t>Obligatoire</w:t>
            </w:r>
          </w:p>
        </w:tc>
      </w:tr>
      <w:tr w:rsidR="00C245A2" w14:paraId="3D74C3D0" w14:textId="77777777" w:rsidTr="00C245A2">
        <w:tc>
          <w:tcPr>
            <w:tcW w:w="703" w:type="dxa"/>
          </w:tcPr>
          <w:p w14:paraId="14A27EE7" w14:textId="77777777" w:rsidR="00C245A2" w:rsidRDefault="00C245A2" w:rsidP="00C245A2"/>
        </w:tc>
        <w:tc>
          <w:tcPr>
            <w:tcW w:w="3833" w:type="dxa"/>
          </w:tcPr>
          <w:p w14:paraId="38EB13F3" w14:textId="654B373F" w:rsidR="00C245A2" w:rsidRDefault="00C245A2" w:rsidP="00C245A2">
            <w:r w:rsidRPr="007A558B">
              <w:rPr>
                <w:b/>
                <w:szCs w:val="22"/>
              </w:rPr>
              <w:t>Pour le dodo</w:t>
            </w:r>
          </w:p>
        </w:tc>
        <w:tc>
          <w:tcPr>
            <w:tcW w:w="426" w:type="dxa"/>
          </w:tcPr>
          <w:p w14:paraId="2D691550" w14:textId="11935397" w:rsidR="00C245A2" w:rsidRDefault="00C245A2" w:rsidP="00C245A2">
            <w:proofErr w:type="gramStart"/>
            <w:r w:rsidRPr="007A558B">
              <w:rPr>
                <w:rFonts w:ascii="Wingdings" w:eastAsia="Wingdings" w:hAnsi="Wingdings" w:cs="Wingdings"/>
                <w:b/>
                <w:szCs w:val="22"/>
              </w:rPr>
              <w:t>ü</w:t>
            </w:r>
            <w:proofErr w:type="gramEnd"/>
          </w:p>
        </w:tc>
        <w:tc>
          <w:tcPr>
            <w:tcW w:w="425" w:type="dxa"/>
          </w:tcPr>
          <w:p w14:paraId="33637535" w14:textId="77777777" w:rsidR="00C245A2" w:rsidRDefault="00C245A2" w:rsidP="00C245A2"/>
        </w:tc>
        <w:tc>
          <w:tcPr>
            <w:tcW w:w="4111" w:type="dxa"/>
          </w:tcPr>
          <w:p w14:paraId="09942F40" w14:textId="2A2FE01B" w:rsidR="00C245A2" w:rsidRDefault="00C245A2" w:rsidP="00C245A2">
            <w:r w:rsidRPr="007A558B">
              <w:rPr>
                <w:b/>
                <w:szCs w:val="22"/>
              </w:rPr>
              <w:t>Habillement</w:t>
            </w:r>
          </w:p>
        </w:tc>
        <w:tc>
          <w:tcPr>
            <w:tcW w:w="582" w:type="dxa"/>
          </w:tcPr>
          <w:p w14:paraId="14E5582F" w14:textId="09B5437A" w:rsidR="00C245A2" w:rsidRDefault="00C245A2" w:rsidP="00C245A2">
            <w:proofErr w:type="gramStart"/>
            <w:r w:rsidRPr="007A558B">
              <w:rPr>
                <w:rFonts w:ascii="Wingdings" w:eastAsia="Wingdings" w:hAnsi="Wingdings" w:cs="Wingdings"/>
                <w:b/>
                <w:szCs w:val="22"/>
              </w:rPr>
              <w:t>ü</w:t>
            </w:r>
            <w:proofErr w:type="gramEnd"/>
          </w:p>
        </w:tc>
      </w:tr>
      <w:tr w:rsidR="00C245A2" w14:paraId="2D7B8991"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4388DA01" w14:textId="5BFA8A51" w:rsidR="00C245A2" w:rsidRDefault="00C245A2" w:rsidP="00C245A2">
            <w:r w:rsidRPr="007A558B">
              <w:rPr>
                <w:szCs w:val="22"/>
              </w:rPr>
              <w:t>1</w:t>
            </w:r>
          </w:p>
        </w:tc>
        <w:tc>
          <w:tcPr>
            <w:tcW w:w="3833" w:type="dxa"/>
          </w:tcPr>
          <w:p w14:paraId="7420313A" w14:textId="359923B0" w:rsidR="00C245A2" w:rsidRDefault="00C245A2" w:rsidP="00C245A2">
            <w:r w:rsidRPr="007A558B">
              <w:rPr>
                <w:szCs w:val="22"/>
              </w:rPr>
              <w:t>Sac de couchage</w:t>
            </w:r>
          </w:p>
        </w:tc>
        <w:tc>
          <w:tcPr>
            <w:tcW w:w="426" w:type="dxa"/>
          </w:tcPr>
          <w:p w14:paraId="120D683F" w14:textId="77777777" w:rsidR="00C245A2" w:rsidRDefault="00C245A2" w:rsidP="00C245A2"/>
        </w:tc>
        <w:tc>
          <w:tcPr>
            <w:tcW w:w="425" w:type="dxa"/>
          </w:tcPr>
          <w:p w14:paraId="2764FB33" w14:textId="05EAD914" w:rsidR="00C245A2" w:rsidRDefault="00F55C05" w:rsidP="00C245A2">
            <w:r>
              <w:t>5</w:t>
            </w:r>
          </w:p>
        </w:tc>
        <w:tc>
          <w:tcPr>
            <w:tcW w:w="4111" w:type="dxa"/>
          </w:tcPr>
          <w:p w14:paraId="6805A3D9" w14:textId="0073CB62" w:rsidR="00C245A2" w:rsidRDefault="00C245A2" w:rsidP="00C245A2">
            <w:r w:rsidRPr="007A558B">
              <w:rPr>
                <w:szCs w:val="22"/>
              </w:rPr>
              <w:t>T-shirts ou gilets à manche courte</w:t>
            </w:r>
          </w:p>
        </w:tc>
        <w:tc>
          <w:tcPr>
            <w:tcW w:w="582" w:type="dxa"/>
          </w:tcPr>
          <w:p w14:paraId="3B6BB13F" w14:textId="77777777" w:rsidR="00C245A2" w:rsidRDefault="00C245A2" w:rsidP="00C245A2"/>
        </w:tc>
      </w:tr>
      <w:tr w:rsidR="00C245A2" w14:paraId="75535B32" w14:textId="77777777" w:rsidTr="00C245A2">
        <w:tc>
          <w:tcPr>
            <w:tcW w:w="703" w:type="dxa"/>
          </w:tcPr>
          <w:p w14:paraId="775944AF" w14:textId="4EFADDBF" w:rsidR="00C245A2" w:rsidRDefault="00C245A2" w:rsidP="00C245A2">
            <w:r w:rsidRPr="007A558B">
              <w:rPr>
                <w:szCs w:val="22"/>
              </w:rPr>
              <w:t>1</w:t>
            </w:r>
          </w:p>
        </w:tc>
        <w:tc>
          <w:tcPr>
            <w:tcW w:w="3833" w:type="dxa"/>
          </w:tcPr>
          <w:p w14:paraId="36ACD294" w14:textId="0919B4D1" w:rsidR="00C245A2" w:rsidRDefault="00C245A2" w:rsidP="00C245A2">
            <w:r w:rsidRPr="007A558B">
              <w:rPr>
                <w:szCs w:val="22"/>
              </w:rPr>
              <w:t>Oreiller et taie d</w:t>
            </w:r>
            <w:r>
              <w:rPr>
                <w:szCs w:val="22"/>
              </w:rPr>
              <w:t>’</w:t>
            </w:r>
            <w:r w:rsidRPr="007A558B">
              <w:rPr>
                <w:szCs w:val="22"/>
              </w:rPr>
              <w:t>oreiller</w:t>
            </w:r>
          </w:p>
        </w:tc>
        <w:tc>
          <w:tcPr>
            <w:tcW w:w="426" w:type="dxa"/>
          </w:tcPr>
          <w:p w14:paraId="1F174BEA" w14:textId="77777777" w:rsidR="00C245A2" w:rsidRDefault="00C245A2" w:rsidP="00C245A2"/>
        </w:tc>
        <w:tc>
          <w:tcPr>
            <w:tcW w:w="425" w:type="dxa"/>
          </w:tcPr>
          <w:p w14:paraId="5BC802CF" w14:textId="754E31F6" w:rsidR="00C245A2" w:rsidRDefault="00C245A2" w:rsidP="00C245A2">
            <w:r w:rsidRPr="007A558B">
              <w:rPr>
                <w:szCs w:val="22"/>
              </w:rPr>
              <w:t>1</w:t>
            </w:r>
          </w:p>
        </w:tc>
        <w:tc>
          <w:tcPr>
            <w:tcW w:w="4111" w:type="dxa"/>
          </w:tcPr>
          <w:p w14:paraId="23209EE2" w14:textId="53DF8F85" w:rsidR="00C245A2" w:rsidRDefault="00C245A2" w:rsidP="00C245A2">
            <w:r w:rsidRPr="007A558B">
              <w:rPr>
                <w:szCs w:val="22"/>
              </w:rPr>
              <w:t>Chandail (coton ouaté, laine...)</w:t>
            </w:r>
          </w:p>
        </w:tc>
        <w:tc>
          <w:tcPr>
            <w:tcW w:w="582" w:type="dxa"/>
          </w:tcPr>
          <w:p w14:paraId="357C1C38" w14:textId="77777777" w:rsidR="00C245A2" w:rsidRDefault="00C245A2" w:rsidP="00C245A2"/>
        </w:tc>
      </w:tr>
      <w:tr w:rsidR="00C245A2" w14:paraId="2013B589"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19DE789D" w14:textId="3A3A73E4" w:rsidR="00C245A2" w:rsidRDefault="00C245A2" w:rsidP="00C245A2">
            <w:r w:rsidRPr="007A558B">
              <w:rPr>
                <w:szCs w:val="22"/>
              </w:rPr>
              <w:t>2</w:t>
            </w:r>
          </w:p>
        </w:tc>
        <w:tc>
          <w:tcPr>
            <w:tcW w:w="3833" w:type="dxa"/>
          </w:tcPr>
          <w:p w14:paraId="06C5E4A6" w14:textId="6F7CD3FB" w:rsidR="00C245A2" w:rsidRDefault="00C245A2" w:rsidP="00C245A2">
            <w:r w:rsidRPr="007A558B">
              <w:rPr>
                <w:szCs w:val="22"/>
              </w:rPr>
              <w:t>Pyjamas</w:t>
            </w:r>
          </w:p>
        </w:tc>
        <w:tc>
          <w:tcPr>
            <w:tcW w:w="426" w:type="dxa"/>
          </w:tcPr>
          <w:p w14:paraId="70E15DF6" w14:textId="77777777" w:rsidR="00C245A2" w:rsidRDefault="00C245A2" w:rsidP="00C245A2"/>
        </w:tc>
        <w:tc>
          <w:tcPr>
            <w:tcW w:w="425" w:type="dxa"/>
          </w:tcPr>
          <w:p w14:paraId="10DEA646" w14:textId="4291CEF0" w:rsidR="00C245A2" w:rsidRDefault="00C245A2" w:rsidP="00C245A2">
            <w:r w:rsidRPr="007A558B">
              <w:rPr>
                <w:szCs w:val="22"/>
              </w:rPr>
              <w:t>1</w:t>
            </w:r>
          </w:p>
        </w:tc>
        <w:tc>
          <w:tcPr>
            <w:tcW w:w="4111" w:type="dxa"/>
          </w:tcPr>
          <w:p w14:paraId="489D814E" w14:textId="6EBC9D0F" w:rsidR="00C245A2" w:rsidRDefault="00C245A2" w:rsidP="00C245A2">
            <w:r w:rsidRPr="007A558B">
              <w:rPr>
                <w:szCs w:val="22"/>
              </w:rPr>
              <w:t>Chandail avec capuchon (ouaté)</w:t>
            </w:r>
          </w:p>
        </w:tc>
        <w:tc>
          <w:tcPr>
            <w:tcW w:w="582" w:type="dxa"/>
          </w:tcPr>
          <w:p w14:paraId="5D7657D0" w14:textId="77777777" w:rsidR="00C245A2" w:rsidRDefault="00C245A2" w:rsidP="00C245A2"/>
        </w:tc>
      </w:tr>
      <w:tr w:rsidR="00C245A2" w14:paraId="53DF57B6" w14:textId="77777777" w:rsidTr="00C245A2">
        <w:tc>
          <w:tcPr>
            <w:tcW w:w="703" w:type="dxa"/>
          </w:tcPr>
          <w:p w14:paraId="0EB8E4E2" w14:textId="3A34B5DD" w:rsidR="00C245A2" w:rsidRPr="007A558B" w:rsidRDefault="00C245A2" w:rsidP="00C245A2">
            <w:pPr>
              <w:rPr>
                <w:szCs w:val="22"/>
              </w:rPr>
            </w:pPr>
            <w:r w:rsidRPr="007A558B">
              <w:rPr>
                <w:szCs w:val="22"/>
              </w:rPr>
              <w:t>1</w:t>
            </w:r>
          </w:p>
        </w:tc>
        <w:tc>
          <w:tcPr>
            <w:tcW w:w="3833" w:type="dxa"/>
          </w:tcPr>
          <w:p w14:paraId="663166A0" w14:textId="1331A379" w:rsidR="00C245A2" w:rsidRPr="007A558B" w:rsidRDefault="00C245A2" w:rsidP="00C245A2">
            <w:pPr>
              <w:rPr>
                <w:szCs w:val="22"/>
              </w:rPr>
            </w:pPr>
            <w:r w:rsidRPr="007A558B">
              <w:rPr>
                <w:szCs w:val="22"/>
              </w:rPr>
              <w:t>Drap contour pour lit simple</w:t>
            </w:r>
          </w:p>
        </w:tc>
        <w:tc>
          <w:tcPr>
            <w:tcW w:w="426" w:type="dxa"/>
          </w:tcPr>
          <w:p w14:paraId="103AEEA1" w14:textId="77777777" w:rsidR="00C245A2" w:rsidRDefault="00C245A2" w:rsidP="00C245A2"/>
        </w:tc>
        <w:tc>
          <w:tcPr>
            <w:tcW w:w="425" w:type="dxa"/>
          </w:tcPr>
          <w:p w14:paraId="3FE15C8C" w14:textId="54E23A6A" w:rsidR="00C245A2" w:rsidRDefault="00C245A2" w:rsidP="00C245A2">
            <w:r w:rsidRPr="007A558B">
              <w:rPr>
                <w:szCs w:val="22"/>
              </w:rPr>
              <w:t>3</w:t>
            </w:r>
          </w:p>
        </w:tc>
        <w:tc>
          <w:tcPr>
            <w:tcW w:w="4111" w:type="dxa"/>
          </w:tcPr>
          <w:p w14:paraId="43A83A54" w14:textId="04BBAD4D" w:rsidR="00C245A2" w:rsidRDefault="00C245A2" w:rsidP="00C245A2">
            <w:r w:rsidRPr="007A558B">
              <w:rPr>
                <w:szCs w:val="22"/>
              </w:rPr>
              <w:t xml:space="preserve">Pantalons </w:t>
            </w:r>
            <w:r w:rsidR="00D7045F">
              <w:rPr>
                <w:szCs w:val="22"/>
              </w:rPr>
              <w:t>(pas de Jeans)</w:t>
            </w:r>
          </w:p>
        </w:tc>
        <w:tc>
          <w:tcPr>
            <w:tcW w:w="582" w:type="dxa"/>
          </w:tcPr>
          <w:p w14:paraId="27D28FB2" w14:textId="77777777" w:rsidR="00C245A2" w:rsidRDefault="00C245A2" w:rsidP="00C245A2"/>
        </w:tc>
      </w:tr>
      <w:tr w:rsidR="00C245A2" w14:paraId="7E41A5AF"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38730641" w14:textId="77777777" w:rsidR="00C245A2" w:rsidRPr="007A558B" w:rsidRDefault="00C245A2" w:rsidP="00C245A2">
            <w:pPr>
              <w:rPr>
                <w:szCs w:val="22"/>
              </w:rPr>
            </w:pPr>
          </w:p>
        </w:tc>
        <w:tc>
          <w:tcPr>
            <w:tcW w:w="3833" w:type="dxa"/>
          </w:tcPr>
          <w:p w14:paraId="2FC3C5FA" w14:textId="377E1B6B" w:rsidR="00C245A2" w:rsidRPr="007A558B" w:rsidRDefault="00C245A2" w:rsidP="00C245A2">
            <w:pPr>
              <w:rPr>
                <w:szCs w:val="22"/>
              </w:rPr>
            </w:pPr>
            <w:r w:rsidRPr="007A558B">
              <w:rPr>
                <w:b/>
                <w:szCs w:val="22"/>
              </w:rPr>
              <w:t>Pour la toilette</w:t>
            </w:r>
          </w:p>
        </w:tc>
        <w:tc>
          <w:tcPr>
            <w:tcW w:w="426" w:type="dxa"/>
          </w:tcPr>
          <w:p w14:paraId="048EE3E9" w14:textId="77777777" w:rsidR="00C245A2" w:rsidRDefault="00C245A2" w:rsidP="00C245A2"/>
        </w:tc>
        <w:tc>
          <w:tcPr>
            <w:tcW w:w="425" w:type="dxa"/>
          </w:tcPr>
          <w:p w14:paraId="78CA1E2F" w14:textId="2A7C2BA4" w:rsidR="00C245A2" w:rsidRDefault="00C245A2" w:rsidP="00C245A2">
            <w:r w:rsidRPr="007A558B">
              <w:rPr>
                <w:szCs w:val="22"/>
              </w:rPr>
              <w:t>5</w:t>
            </w:r>
          </w:p>
        </w:tc>
        <w:tc>
          <w:tcPr>
            <w:tcW w:w="4111" w:type="dxa"/>
          </w:tcPr>
          <w:p w14:paraId="7CF4E848" w14:textId="78A30239" w:rsidR="00C245A2" w:rsidRDefault="00C245A2" w:rsidP="00C245A2">
            <w:r w:rsidRPr="007A558B">
              <w:rPr>
                <w:szCs w:val="22"/>
              </w:rPr>
              <w:t>Culottes courte</w:t>
            </w:r>
            <w:r>
              <w:rPr>
                <w:szCs w:val="22"/>
              </w:rPr>
              <w:t>s</w:t>
            </w:r>
            <w:r w:rsidRPr="007A558B">
              <w:rPr>
                <w:szCs w:val="22"/>
              </w:rPr>
              <w:t xml:space="preserve"> « shorts »</w:t>
            </w:r>
          </w:p>
        </w:tc>
        <w:tc>
          <w:tcPr>
            <w:tcW w:w="582" w:type="dxa"/>
          </w:tcPr>
          <w:p w14:paraId="5A80120F" w14:textId="77777777" w:rsidR="00C245A2" w:rsidRDefault="00C245A2" w:rsidP="00C245A2"/>
        </w:tc>
      </w:tr>
      <w:tr w:rsidR="00C245A2" w14:paraId="24CBB4DD" w14:textId="77777777" w:rsidTr="00C245A2">
        <w:tc>
          <w:tcPr>
            <w:tcW w:w="703" w:type="dxa"/>
          </w:tcPr>
          <w:p w14:paraId="7D6F9F7E" w14:textId="35E65768" w:rsidR="00C245A2" w:rsidRPr="007A558B" w:rsidRDefault="00C245A2" w:rsidP="00C245A2">
            <w:pPr>
              <w:rPr>
                <w:szCs w:val="22"/>
              </w:rPr>
            </w:pPr>
            <w:r w:rsidRPr="007A558B">
              <w:rPr>
                <w:szCs w:val="22"/>
              </w:rPr>
              <w:t>1</w:t>
            </w:r>
          </w:p>
        </w:tc>
        <w:tc>
          <w:tcPr>
            <w:tcW w:w="3833" w:type="dxa"/>
          </w:tcPr>
          <w:p w14:paraId="3E468F06" w14:textId="60B3F171" w:rsidR="00C245A2" w:rsidRPr="007A558B" w:rsidRDefault="00C245A2" w:rsidP="00C245A2">
            <w:pPr>
              <w:rPr>
                <w:b/>
                <w:szCs w:val="22"/>
              </w:rPr>
            </w:pPr>
            <w:r w:rsidRPr="007A558B">
              <w:rPr>
                <w:szCs w:val="22"/>
              </w:rPr>
              <w:t>Savon non parfumé</w:t>
            </w:r>
          </w:p>
        </w:tc>
        <w:tc>
          <w:tcPr>
            <w:tcW w:w="426" w:type="dxa"/>
          </w:tcPr>
          <w:p w14:paraId="33E9A263" w14:textId="77777777" w:rsidR="00C245A2" w:rsidRDefault="00C245A2" w:rsidP="00C245A2"/>
        </w:tc>
        <w:tc>
          <w:tcPr>
            <w:tcW w:w="425" w:type="dxa"/>
          </w:tcPr>
          <w:p w14:paraId="25077533" w14:textId="20994822" w:rsidR="00C245A2" w:rsidRDefault="00C245A2" w:rsidP="00C245A2">
            <w:r w:rsidRPr="007A558B">
              <w:rPr>
                <w:szCs w:val="22"/>
              </w:rPr>
              <w:t>2</w:t>
            </w:r>
          </w:p>
        </w:tc>
        <w:tc>
          <w:tcPr>
            <w:tcW w:w="4111" w:type="dxa"/>
          </w:tcPr>
          <w:p w14:paraId="2A27F913" w14:textId="33710AC2" w:rsidR="00C245A2" w:rsidRDefault="00C245A2" w:rsidP="00C245A2">
            <w:r w:rsidRPr="007A558B">
              <w:rPr>
                <w:szCs w:val="22"/>
              </w:rPr>
              <w:t>Bas de laine</w:t>
            </w:r>
          </w:p>
        </w:tc>
        <w:tc>
          <w:tcPr>
            <w:tcW w:w="582" w:type="dxa"/>
          </w:tcPr>
          <w:p w14:paraId="5A8B15AF" w14:textId="77777777" w:rsidR="00C245A2" w:rsidRDefault="00C245A2" w:rsidP="00C245A2"/>
        </w:tc>
      </w:tr>
      <w:tr w:rsidR="00C245A2" w14:paraId="46F92D6E"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3D64EDC" w14:textId="6050BB16" w:rsidR="00C245A2" w:rsidRPr="007A558B" w:rsidRDefault="00C245A2" w:rsidP="00C245A2">
            <w:pPr>
              <w:rPr>
                <w:szCs w:val="22"/>
              </w:rPr>
            </w:pPr>
            <w:r w:rsidRPr="007A558B">
              <w:rPr>
                <w:szCs w:val="22"/>
              </w:rPr>
              <w:t>1</w:t>
            </w:r>
          </w:p>
        </w:tc>
        <w:tc>
          <w:tcPr>
            <w:tcW w:w="3833" w:type="dxa"/>
          </w:tcPr>
          <w:p w14:paraId="6F9C189F" w14:textId="14262AF0" w:rsidR="00C245A2" w:rsidRPr="007A558B" w:rsidRDefault="00C245A2" w:rsidP="00C245A2">
            <w:pPr>
              <w:rPr>
                <w:szCs w:val="22"/>
              </w:rPr>
            </w:pPr>
            <w:r w:rsidRPr="007A558B">
              <w:rPr>
                <w:szCs w:val="22"/>
              </w:rPr>
              <w:t>Dentifrice et brosse à dent</w:t>
            </w:r>
            <w:r>
              <w:rPr>
                <w:szCs w:val="22"/>
              </w:rPr>
              <w:t>s</w:t>
            </w:r>
          </w:p>
        </w:tc>
        <w:tc>
          <w:tcPr>
            <w:tcW w:w="426" w:type="dxa"/>
          </w:tcPr>
          <w:p w14:paraId="52698FA2" w14:textId="77777777" w:rsidR="00C245A2" w:rsidRDefault="00C245A2" w:rsidP="00C245A2"/>
        </w:tc>
        <w:tc>
          <w:tcPr>
            <w:tcW w:w="425" w:type="dxa"/>
          </w:tcPr>
          <w:p w14:paraId="36B82E11" w14:textId="12B6761E" w:rsidR="00C245A2" w:rsidRDefault="00C245A2" w:rsidP="00C245A2">
            <w:r w:rsidRPr="007A558B">
              <w:rPr>
                <w:szCs w:val="22"/>
              </w:rPr>
              <w:t>8</w:t>
            </w:r>
          </w:p>
        </w:tc>
        <w:tc>
          <w:tcPr>
            <w:tcW w:w="4111" w:type="dxa"/>
          </w:tcPr>
          <w:p w14:paraId="52CC1173" w14:textId="7CDE14DE" w:rsidR="00C245A2" w:rsidRDefault="00C245A2" w:rsidP="00C245A2">
            <w:r w:rsidRPr="007A558B">
              <w:rPr>
                <w:szCs w:val="22"/>
              </w:rPr>
              <w:t>Bas ordinaire</w:t>
            </w:r>
          </w:p>
        </w:tc>
        <w:tc>
          <w:tcPr>
            <w:tcW w:w="582" w:type="dxa"/>
          </w:tcPr>
          <w:p w14:paraId="79C6495B" w14:textId="77777777" w:rsidR="00C245A2" w:rsidRDefault="00C245A2" w:rsidP="00C245A2"/>
        </w:tc>
      </w:tr>
      <w:tr w:rsidR="00C245A2" w14:paraId="662D5366" w14:textId="77777777" w:rsidTr="00C245A2">
        <w:tc>
          <w:tcPr>
            <w:tcW w:w="703" w:type="dxa"/>
          </w:tcPr>
          <w:p w14:paraId="480DE232" w14:textId="73E55787" w:rsidR="00C245A2" w:rsidRPr="007A558B" w:rsidRDefault="00C245A2" w:rsidP="00C245A2">
            <w:pPr>
              <w:rPr>
                <w:szCs w:val="22"/>
              </w:rPr>
            </w:pPr>
            <w:r w:rsidRPr="007A558B">
              <w:rPr>
                <w:szCs w:val="22"/>
              </w:rPr>
              <w:t>1</w:t>
            </w:r>
          </w:p>
        </w:tc>
        <w:tc>
          <w:tcPr>
            <w:tcW w:w="3833" w:type="dxa"/>
          </w:tcPr>
          <w:p w14:paraId="57AB64D1" w14:textId="405BD054" w:rsidR="00C245A2" w:rsidRPr="007A558B" w:rsidRDefault="00C245A2" w:rsidP="00C245A2">
            <w:pPr>
              <w:rPr>
                <w:szCs w:val="22"/>
              </w:rPr>
            </w:pPr>
            <w:r w:rsidRPr="007A558B">
              <w:rPr>
                <w:szCs w:val="22"/>
              </w:rPr>
              <w:t>Peigne ou brosse à cheveux</w:t>
            </w:r>
          </w:p>
        </w:tc>
        <w:tc>
          <w:tcPr>
            <w:tcW w:w="426" w:type="dxa"/>
          </w:tcPr>
          <w:p w14:paraId="654778CB" w14:textId="77777777" w:rsidR="00C245A2" w:rsidRDefault="00C245A2" w:rsidP="00C245A2"/>
        </w:tc>
        <w:tc>
          <w:tcPr>
            <w:tcW w:w="425" w:type="dxa"/>
          </w:tcPr>
          <w:p w14:paraId="01F1FFE8" w14:textId="6ED37CC9" w:rsidR="00C245A2" w:rsidRDefault="00C245A2" w:rsidP="00C245A2">
            <w:r w:rsidRPr="007A558B">
              <w:rPr>
                <w:szCs w:val="22"/>
              </w:rPr>
              <w:t>8</w:t>
            </w:r>
          </w:p>
        </w:tc>
        <w:tc>
          <w:tcPr>
            <w:tcW w:w="4111" w:type="dxa"/>
          </w:tcPr>
          <w:p w14:paraId="3BF319EF" w14:textId="426719B0" w:rsidR="00C245A2" w:rsidRDefault="00C245A2" w:rsidP="00C245A2">
            <w:r w:rsidRPr="007A558B">
              <w:rPr>
                <w:szCs w:val="22"/>
              </w:rPr>
              <w:t>Caleçons “ bobette/sous-vêtements ”</w:t>
            </w:r>
          </w:p>
        </w:tc>
        <w:tc>
          <w:tcPr>
            <w:tcW w:w="582" w:type="dxa"/>
          </w:tcPr>
          <w:p w14:paraId="7836B792" w14:textId="77777777" w:rsidR="00C245A2" w:rsidRDefault="00C245A2" w:rsidP="00C245A2"/>
        </w:tc>
      </w:tr>
      <w:tr w:rsidR="00C245A2" w14:paraId="252D6C04"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053FD4A7" w14:textId="5A95954A" w:rsidR="00C245A2" w:rsidRPr="007A558B" w:rsidRDefault="00C245A2" w:rsidP="00C245A2">
            <w:pPr>
              <w:rPr>
                <w:szCs w:val="22"/>
              </w:rPr>
            </w:pPr>
            <w:r w:rsidRPr="007A558B">
              <w:rPr>
                <w:szCs w:val="22"/>
              </w:rPr>
              <w:t>1</w:t>
            </w:r>
          </w:p>
        </w:tc>
        <w:tc>
          <w:tcPr>
            <w:tcW w:w="3833" w:type="dxa"/>
          </w:tcPr>
          <w:p w14:paraId="7CCDC003" w14:textId="378D2ECB" w:rsidR="00C245A2" w:rsidRPr="007A558B" w:rsidRDefault="00C245A2" w:rsidP="00C245A2">
            <w:pPr>
              <w:rPr>
                <w:szCs w:val="22"/>
              </w:rPr>
            </w:pPr>
            <w:r w:rsidRPr="007A558B">
              <w:rPr>
                <w:szCs w:val="22"/>
              </w:rPr>
              <w:t>Shampooing non parfumé</w:t>
            </w:r>
          </w:p>
        </w:tc>
        <w:tc>
          <w:tcPr>
            <w:tcW w:w="426" w:type="dxa"/>
          </w:tcPr>
          <w:p w14:paraId="7C4C3FE0" w14:textId="77777777" w:rsidR="00C245A2" w:rsidRDefault="00C245A2" w:rsidP="00C245A2"/>
        </w:tc>
        <w:tc>
          <w:tcPr>
            <w:tcW w:w="425" w:type="dxa"/>
          </w:tcPr>
          <w:p w14:paraId="143B8045" w14:textId="085159B8" w:rsidR="00C245A2" w:rsidRDefault="00C245A2" w:rsidP="00C245A2">
            <w:r w:rsidRPr="007A558B">
              <w:rPr>
                <w:szCs w:val="22"/>
              </w:rPr>
              <w:t>1</w:t>
            </w:r>
          </w:p>
        </w:tc>
        <w:tc>
          <w:tcPr>
            <w:tcW w:w="4111" w:type="dxa"/>
          </w:tcPr>
          <w:p w14:paraId="49B48F56" w14:textId="33EBA716" w:rsidR="00C245A2" w:rsidRDefault="00C245A2" w:rsidP="00C245A2">
            <w:r w:rsidRPr="007A558B">
              <w:rPr>
                <w:szCs w:val="22"/>
              </w:rPr>
              <w:t>Costume de bain</w:t>
            </w:r>
          </w:p>
        </w:tc>
        <w:tc>
          <w:tcPr>
            <w:tcW w:w="582" w:type="dxa"/>
          </w:tcPr>
          <w:p w14:paraId="2EEBBFE4" w14:textId="77777777" w:rsidR="00C245A2" w:rsidRDefault="00C245A2" w:rsidP="00C245A2"/>
        </w:tc>
      </w:tr>
      <w:tr w:rsidR="00C245A2" w14:paraId="37BE4EA4" w14:textId="77777777" w:rsidTr="00C245A2">
        <w:tc>
          <w:tcPr>
            <w:tcW w:w="703" w:type="dxa"/>
          </w:tcPr>
          <w:p w14:paraId="323CCEBF" w14:textId="1ADBBCC0" w:rsidR="00C245A2" w:rsidRPr="007A558B" w:rsidRDefault="00C245A2" w:rsidP="00C245A2">
            <w:pPr>
              <w:rPr>
                <w:szCs w:val="22"/>
              </w:rPr>
            </w:pPr>
            <w:r w:rsidRPr="007A558B">
              <w:rPr>
                <w:szCs w:val="22"/>
              </w:rPr>
              <w:t>3</w:t>
            </w:r>
          </w:p>
        </w:tc>
        <w:tc>
          <w:tcPr>
            <w:tcW w:w="3833" w:type="dxa"/>
          </w:tcPr>
          <w:p w14:paraId="61D44B54" w14:textId="7AE4DD0D" w:rsidR="00C245A2" w:rsidRPr="007A558B" w:rsidRDefault="00C245A2" w:rsidP="00C245A2">
            <w:pPr>
              <w:rPr>
                <w:szCs w:val="22"/>
              </w:rPr>
            </w:pPr>
            <w:r w:rsidRPr="007A558B">
              <w:rPr>
                <w:szCs w:val="22"/>
              </w:rPr>
              <w:t>Débarbouillettes</w:t>
            </w:r>
          </w:p>
        </w:tc>
        <w:tc>
          <w:tcPr>
            <w:tcW w:w="426" w:type="dxa"/>
          </w:tcPr>
          <w:p w14:paraId="285ABC78" w14:textId="77777777" w:rsidR="00C245A2" w:rsidRDefault="00C245A2" w:rsidP="00C245A2"/>
        </w:tc>
        <w:tc>
          <w:tcPr>
            <w:tcW w:w="425" w:type="dxa"/>
          </w:tcPr>
          <w:p w14:paraId="3BFD1119" w14:textId="7275B627" w:rsidR="00C245A2" w:rsidRDefault="00C245A2" w:rsidP="00C245A2">
            <w:r w:rsidRPr="007A558B">
              <w:rPr>
                <w:szCs w:val="22"/>
              </w:rPr>
              <w:t>1</w:t>
            </w:r>
          </w:p>
        </w:tc>
        <w:tc>
          <w:tcPr>
            <w:tcW w:w="4111" w:type="dxa"/>
          </w:tcPr>
          <w:p w14:paraId="7685CD30" w14:textId="28D9FB18" w:rsidR="00C245A2" w:rsidRDefault="00C245A2" w:rsidP="00C245A2">
            <w:r w:rsidRPr="007A558B">
              <w:rPr>
                <w:szCs w:val="22"/>
              </w:rPr>
              <w:t>Chapeau ou casquette</w:t>
            </w:r>
          </w:p>
        </w:tc>
        <w:tc>
          <w:tcPr>
            <w:tcW w:w="582" w:type="dxa"/>
          </w:tcPr>
          <w:p w14:paraId="061D93DE" w14:textId="77777777" w:rsidR="00C245A2" w:rsidRDefault="00C245A2" w:rsidP="00C245A2"/>
        </w:tc>
      </w:tr>
      <w:tr w:rsidR="00C245A2" w14:paraId="3DAFAC3F"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C0A0EB6" w14:textId="176FD437" w:rsidR="00C245A2" w:rsidRPr="007A558B" w:rsidRDefault="00C245A2" w:rsidP="00C245A2">
            <w:pPr>
              <w:rPr>
                <w:szCs w:val="22"/>
              </w:rPr>
            </w:pPr>
            <w:r w:rsidRPr="007A558B">
              <w:rPr>
                <w:szCs w:val="22"/>
              </w:rPr>
              <w:t>1</w:t>
            </w:r>
          </w:p>
        </w:tc>
        <w:tc>
          <w:tcPr>
            <w:tcW w:w="3833" w:type="dxa"/>
          </w:tcPr>
          <w:p w14:paraId="18E3319D" w14:textId="382D07F7" w:rsidR="00C245A2" w:rsidRPr="007A558B" w:rsidRDefault="00C245A2" w:rsidP="00C245A2">
            <w:pPr>
              <w:rPr>
                <w:szCs w:val="22"/>
              </w:rPr>
            </w:pPr>
            <w:r w:rsidRPr="007A558B">
              <w:rPr>
                <w:szCs w:val="22"/>
              </w:rPr>
              <w:t>Serviettes à main</w:t>
            </w:r>
          </w:p>
        </w:tc>
        <w:tc>
          <w:tcPr>
            <w:tcW w:w="426" w:type="dxa"/>
          </w:tcPr>
          <w:p w14:paraId="5EF3112D" w14:textId="77777777" w:rsidR="00C245A2" w:rsidRDefault="00C245A2" w:rsidP="00C245A2"/>
        </w:tc>
        <w:tc>
          <w:tcPr>
            <w:tcW w:w="425" w:type="dxa"/>
          </w:tcPr>
          <w:p w14:paraId="2DE6CD94" w14:textId="4D828409" w:rsidR="00C245A2" w:rsidRDefault="00C245A2" w:rsidP="00C245A2">
            <w:r w:rsidRPr="007A558B">
              <w:rPr>
                <w:szCs w:val="22"/>
              </w:rPr>
              <w:t>1</w:t>
            </w:r>
          </w:p>
        </w:tc>
        <w:tc>
          <w:tcPr>
            <w:tcW w:w="4111" w:type="dxa"/>
          </w:tcPr>
          <w:p w14:paraId="0A6985A1" w14:textId="23102F94" w:rsidR="00C245A2" w:rsidRDefault="00C245A2" w:rsidP="00C245A2">
            <w:r w:rsidRPr="007A558B">
              <w:rPr>
                <w:szCs w:val="22"/>
              </w:rPr>
              <w:t>Veste ou coupe-vent</w:t>
            </w:r>
          </w:p>
        </w:tc>
        <w:tc>
          <w:tcPr>
            <w:tcW w:w="582" w:type="dxa"/>
          </w:tcPr>
          <w:p w14:paraId="0D382352" w14:textId="77777777" w:rsidR="00C245A2" w:rsidRDefault="00C245A2" w:rsidP="00C245A2"/>
        </w:tc>
      </w:tr>
      <w:tr w:rsidR="00C245A2" w14:paraId="2D477EDE" w14:textId="77777777" w:rsidTr="00C245A2">
        <w:tc>
          <w:tcPr>
            <w:tcW w:w="703" w:type="dxa"/>
          </w:tcPr>
          <w:p w14:paraId="3C4B9337" w14:textId="2ADAE0BE" w:rsidR="00C245A2" w:rsidRPr="007A558B" w:rsidRDefault="00C245A2" w:rsidP="00C245A2">
            <w:pPr>
              <w:rPr>
                <w:szCs w:val="22"/>
              </w:rPr>
            </w:pPr>
            <w:r w:rsidRPr="007A558B">
              <w:rPr>
                <w:szCs w:val="22"/>
              </w:rPr>
              <w:t>2</w:t>
            </w:r>
          </w:p>
        </w:tc>
        <w:tc>
          <w:tcPr>
            <w:tcW w:w="3833" w:type="dxa"/>
          </w:tcPr>
          <w:p w14:paraId="3A5B6A71" w14:textId="29ECA78D" w:rsidR="00C245A2" w:rsidRPr="007A558B" w:rsidRDefault="00C245A2" w:rsidP="00C245A2">
            <w:pPr>
              <w:rPr>
                <w:szCs w:val="22"/>
              </w:rPr>
            </w:pPr>
            <w:r w:rsidRPr="007A558B">
              <w:rPr>
                <w:szCs w:val="22"/>
              </w:rPr>
              <w:t>Serviettes de plage / douche</w:t>
            </w:r>
          </w:p>
        </w:tc>
        <w:tc>
          <w:tcPr>
            <w:tcW w:w="426" w:type="dxa"/>
          </w:tcPr>
          <w:p w14:paraId="600F3323" w14:textId="77777777" w:rsidR="00C245A2" w:rsidRDefault="00C245A2" w:rsidP="00C245A2"/>
        </w:tc>
        <w:tc>
          <w:tcPr>
            <w:tcW w:w="425" w:type="dxa"/>
          </w:tcPr>
          <w:p w14:paraId="4229A77F" w14:textId="3EFE003B" w:rsidR="00C245A2" w:rsidRDefault="00C245A2" w:rsidP="00C245A2">
            <w:r w:rsidRPr="007A558B">
              <w:rPr>
                <w:szCs w:val="22"/>
              </w:rPr>
              <w:t>1</w:t>
            </w:r>
          </w:p>
        </w:tc>
        <w:tc>
          <w:tcPr>
            <w:tcW w:w="4111" w:type="dxa"/>
          </w:tcPr>
          <w:p w14:paraId="530B8E8C" w14:textId="315BAB81" w:rsidR="00C245A2" w:rsidRDefault="00C245A2" w:rsidP="00C245A2">
            <w:r w:rsidRPr="007A558B">
              <w:rPr>
                <w:szCs w:val="22"/>
              </w:rPr>
              <w:t>Imperméable (2 pièces) + Capuchon</w:t>
            </w:r>
          </w:p>
        </w:tc>
        <w:tc>
          <w:tcPr>
            <w:tcW w:w="582" w:type="dxa"/>
          </w:tcPr>
          <w:p w14:paraId="7D6881C6" w14:textId="77777777" w:rsidR="00C245A2" w:rsidRDefault="00C245A2" w:rsidP="00C245A2"/>
        </w:tc>
      </w:tr>
      <w:tr w:rsidR="00C245A2" w14:paraId="7BE07D1B"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62CE0D25" w14:textId="77777777" w:rsidR="00C245A2" w:rsidRPr="007A558B" w:rsidRDefault="00C245A2" w:rsidP="00C245A2">
            <w:pPr>
              <w:rPr>
                <w:szCs w:val="22"/>
              </w:rPr>
            </w:pPr>
          </w:p>
        </w:tc>
        <w:tc>
          <w:tcPr>
            <w:tcW w:w="3833" w:type="dxa"/>
          </w:tcPr>
          <w:p w14:paraId="15DB2DF1" w14:textId="77777777" w:rsidR="00C245A2" w:rsidRPr="007A558B" w:rsidRDefault="00C245A2" w:rsidP="00C245A2">
            <w:pPr>
              <w:rPr>
                <w:szCs w:val="22"/>
              </w:rPr>
            </w:pPr>
          </w:p>
        </w:tc>
        <w:tc>
          <w:tcPr>
            <w:tcW w:w="426" w:type="dxa"/>
          </w:tcPr>
          <w:p w14:paraId="147E46CD" w14:textId="77777777" w:rsidR="00C245A2" w:rsidRDefault="00C245A2" w:rsidP="00C245A2"/>
        </w:tc>
        <w:tc>
          <w:tcPr>
            <w:tcW w:w="425" w:type="dxa"/>
          </w:tcPr>
          <w:p w14:paraId="4B6EEE8E" w14:textId="24CF4610" w:rsidR="00C245A2" w:rsidRDefault="00C245A2" w:rsidP="00C245A2">
            <w:r w:rsidRPr="007A558B">
              <w:rPr>
                <w:szCs w:val="22"/>
              </w:rPr>
              <w:t>1</w:t>
            </w:r>
          </w:p>
        </w:tc>
        <w:tc>
          <w:tcPr>
            <w:tcW w:w="4111" w:type="dxa"/>
          </w:tcPr>
          <w:p w14:paraId="79C28D62" w14:textId="3EBF9141" w:rsidR="00C245A2" w:rsidRDefault="00C245A2" w:rsidP="00C245A2">
            <w:r w:rsidRPr="007A558B">
              <w:rPr>
                <w:szCs w:val="22"/>
              </w:rPr>
              <w:t>Soulier d</w:t>
            </w:r>
            <w:r>
              <w:rPr>
                <w:szCs w:val="22"/>
              </w:rPr>
              <w:t>’</w:t>
            </w:r>
            <w:r w:rsidRPr="007A558B">
              <w:rPr>
                <w:szCs w:val="22"/>
              </w:rPr>
              <w:t>eau</w:t>
            </w:r>
          </w:p>
        </w:tc>
        <w:tc>
          <w:tcPr>
            <w:tcW w:w="582" w:type="dxa"/>
          </w:tcPr>
          <w:p w14:paraId="37B6D39A" w14:textId="77777777" w:rsidR="00C245A2" w:rsidRDefault="00C245A2" w:rsidP="00C245A2"/>
        </w:tc>
      </w:tr>
      <w:tr w:rsidR="00C245A2" w14:paraId="18EFAAC5" w14:textId="77777777" w:rsidTr="00C245A2">
        <w:tc>
          <w:tcPr>
            <w:tcW w:w="703" w:type="dxa"/>
          </w:tcPr>
          <w:p w14:paraId="460DCC90" w14:textId="77777777" w:rsidR="00C245A2" w:rsidRPr="007A558B" w:rsidRDefault="00C245A2" w:rsidP="00C245A2">
            <w:pPr>
              <w:rPr>
                <w:szCs w:val="22"/>
              </w:rPr>
            </w:pPr>
          </w:p>
        </w:tc>
        <w:tc>
          <w:tcPr>
            <w:tcW w:w="3833" w:type="dxa"/>
          </w:tcPr>
          <w:p w14:paraId="1A6D89A1" w14:textId="3D76F4F9" w:rsidR="00C245A2" w:rsidRPr="007A558B" w:rsidRDefault="00C245A2" w:rsidP="00C245A2">
            <w:pPr>
              <w:rPr>
                <w:szCs w:val="22"/>
              </w:rPr>
            </w:pPr>
            <w:r w:rsidRPr="007A558B">
              <w:rPr>
                <w:b/>
                <w:szCs w:val="22"/>
              </w:rPr>
              <w:t>Divers</w:t>
            </w:r>
          </w:p>
        </w:tc>
        <w:tc>
          <w:tcPr>
            <w:tcW w:w="426" w:type="dxa"/>
          </w:tcPr>
          <w:p w14:paraId="7745ACBE" w14:textId="77777777" w:rsidR="00C245A2" w:rsidRDefault="00C245A2" w:rsidP="00C245A2"/>
        </w:tc>
        <w:tc>
          <w:tcPr>
            <w:tcW w:w="425" w:type="dxa"/>
          </w:tcPr>
          <w:p w14:paraId="4700EB43" w14:textId="5634425A" w:rsidR="00C245A2" w:rsidRDefault="00C245A2" w:rsidP="00C245A2">
            <w:r w:rsidRPr="007A558B">
              <w:rPr>
                <w:szCs w:val="22"/>
              </w:rPr>
              <w:t>2</w:t>
            </w:r>
          </w:p>
        </w:tc>
        <w:tc>
          <w:tcPr>
            <w:tcW w:w="4111" w:type="dxa"/>
          </w:tcPr>
          <w:p w14:paraId="094E34F2" w14:textId="2DE26B6F" w:rsidR="00C245A2" w:rsidRDefault="00C245A2" w:rsidP="00C245A2">
            <w:r w:rsidRPr="007A558B">
              <w:rPr>
                <w:szCs w:val="22"/>
              </w:rPr>
              <w:t>Espadrille / Soulier de marche</w:t>
            </w:r>
          </w:p>
        </w:tc>
        <w:tc>
          <w:tcPr>
            <w:tcW w:w="582" w:type="dxa"/>
          </w:tcPr>
          <w:p w14:paraId="1851E5F5" w14:textId="77777777" w:rsidR="00C245A2" w:rsidRDefault="00C245A2" w:rsidP="00C245A2"/>
        </w:tc>
      </w:tr>
      <w:tr w:rsidR="00C245A2" w14:paraId="06766A9A"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4B5738A" w14:textId="07E43BF0" w:rsidR="00C245A2" w:rsidRPr="007A558B" w:rsidRDefault="00C245A2" w:rsidP="00C245A2">
            <w:pPr>
              <w:rPr>
                <w:szCs w:val="22"/>
              </w:rPr>
            </w:pPr>
            <w:r w:rsidRPr="007A558B">
              <w:rPr>
                <w:szCs w:val="22"/>
              </w:rPr>
              <w:t>1</w:t>
            </w:r>
          </w:p>
        </w:tc>
        <w:tc>
          <w:tcPr>
            <w:tcW w:w="3833" w:type="dxa"/>
          </w:tcPr>
          <w:p w14:paraId="601E38B7" w14:textId="59DC1D2F" w:rsidR="00C245A2" w:rsidRPr="007A558B" w:rsidRDefault="00C245A2" w:rsidP="00C245A2">
            <w:pPr>
              <w:rPr>
                <w:b/>
                <w:szCs w:val="22"/>
              </w:rPr>
            </w:pPr>
            <w:r w:rsidRPr="007A558B">
              <w:rPr>
                <w:szCs w:val="22"/>
              </w:rPr>
              <w:t>Lampe de poche</w:t>
            </w:r>
          </w:p>
        </w:tc>
        <w:tc>
          <w:tcPr>
            <w:tcW w:w="426" w:type="dxa"/>
          </w:tcPr>
          <w:p w14:paraId="0272BE8B" w14:textId="77777777" w:rsidR="00C245A2" w:rsidRDefault="00C245A2" w:rsidP="00C245A2"/>
        </w:tc>
        <w:tc>
          <w:tcPr>
            <w:tcW w:w="425" w:type="dxa"/>
          </w:tcPr>
          <w:p w14:paraId="070489DB" w14:textId="62405B03" w:rsidR="00C245A2" w:rsidRDefault="00C245A2" w:rsidP="00C245A2">
            <w:r w:rsidRPr="007A558B">
              <w:rPr>
                <w:szCs w:val="22"/>
              </w:rPr>
              <w:t>1</w:t>
            </w:r>
          </w:p>
        </w:tc>
        <w:tc>
          <w:tcPr>
            <w:tcW w:w="4111" w:type="dxa"/>
          </w:tcPr>
          <w:p w14:paraId="5429423E" w14:textId="59F06C30" w:rsidR="00C245A2" w:rsidRDefault="00C245A2" w:rsidP="00C245A2">
            <w:r w:rsidRPr="007A558B">
              <w:rPr>
                <w:szCs w:val="22"/>
              </w:rPr>
              <w:t>Botte de pluie</w:t>
            </w:r>
          </w:p>
        </w:tc>
        <w:tc>
          <w:tcPr>
            <w:tcW w:w="582" w:type="dxa"/>
          </w:tcPr>
          <w:p w14:paraId="4DDF3162" w14:textId="77777777" w:rsidR="00C245A2" w:rsidRDefault="00C245A2" w:rsidP="00C245A2"/>
        </w:tc>
      </w:tr>
      <w:tr w:rsidR="00C245A2" w14:paraId="3FFC3151" w14:textId="77777777" w:rsidTr="00C245A2">
        <w:tc>
          <w:tcPr>
            <w:tcW w:w="703" w:type="dxa"/>
          </w:tcPr>
          <w:p w14:paraId="7BCA7DBC" w14:textId="77777777" w:rsidR="00C245A2" w:rsidRPr="007A558B" w:rsidRDefault="00C245A2" w:rsidP="00C245A2">
            <w:pPr>
              <w:rPr>
                <w:szCs w:val="22"/>
              </w:rPr>
            </w:pPr>
          </w:p>
        </w:tc>
        <w:tc>
          <w:tcPr>
            <w:tcW w:w="3833" w:type="dxa"/>
          </w:tcPr>
          <w:p w14:paraId="224688D7" w14:textId="48FCC7A4" w:rsidR="00C245A2" w:rsidRPr="007A558B" w:rsidRDefault="00C245A2" w:rsidP="00C245A2">
            <w:pPr>
              <w:rPr>
                <w:szCs w:val="22"/>
              </w:rPr>
            </w:pPr>
            <w:r w:rsidRPr="007A558B">
              <w:rPr>
                <w:szCs w:val="22"/>
              </w:rPr>
              <w:t>Batteries de rechange + ampoule</w:t>
            </w:r>
          </w:p>
        </w:tc>
        <w:tc>
          <w:tcPr>
            <w:tcW w:w="426" w:type="dxa"/>
          </w:tcPr>
          <w:p w14:paraId="06FC5708" w14:textId="77777777" w:rsidR="00C245A2" w:rsidRDefault="00C245A2" w:rsidP="00C245A2"/>
        </w:tc>
        <w:tc>
          <w:tcPr>
            <w:tcW w:w="425" w:type="dxa"/>
          </w:tcPr>
          <w:p w14:paraId="19A386DB" w14:textId="77777777" w:rsidR="00C245A2" w:rsidRDefault="00C245A2" w:rsidP="00C245A2"/>
        </w:tc>
        <w:tc>
          <w:tcPr>
            <w:tcW w:w="4111" w:type="dxa"/>
          </w:tcPr>
          <w:p w14:paraId="317934D5" w14:textId="77734F11" w:rsidR="00C245A2" w:rsidRDefault="00C245A2" w:rsidP="00C245A2">
            <w:r w:rsidRPr="007A558B">
              <w:rPr>
                <w:b/>
                <w:szCs w:val="22"/>
              </w:rPr>
              <w:t>Divers</w:t>
            </w:r>
          </w:p>
        </w:tc>
        <w:tc>
          <w:tcPr>
            <w:tcW w:w="582" w:type="dxa"/>
          </w:tcPr>
          <w:p w14:paraId="11ECAED7" w14:textId="77777777" w:rsidR="00C245A2" w:rsidRDefault="00C245A2" w:rsidP="00C245A2"/>
        </w:tc>
      </w:tr>
      <w:tr w:rsidR="00C245A2" w14:paraId="72A80317"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1F3F6CF5" w14:textId="328B7840" w:rsidR="00C245A2" w:rsidRPr="007A558B" w:rsidRDefault="00C245A2" w:rsidP="00C245A2">
            <w:pPr>
              <w:rPr>
                <w:szCs w:val="22"/>
              </w:rPr>
            </w:pPr>
            <w:r w:rsidRPr="007A558B">
              <w:rPr>
                <w:szCs w:val="22"/>
              </w:rPr>
              <w:t>1</w:t>
            </w:r>
          </w:p>
        </w:tc>
        <w:tc>
          <w:tcPr>
            <w:tcW w:w="3833" w:type="dxa"/>
          </w:tcPr>
          <w:p w14:paraId="5F43A581" w14:textId="2B91027F" w:rsidR="00C245A2" w:rsidRPr="007A558B" w:rsidRDefault="00C245A2" w:rsidP="00C245A2">
            <w:pPr>
              <w:rPr>
                <w:szCs w:val="22"/>
              </w:rPr>
            </w:pPr>
            <w:r w:rsidRPr="007A558B">
              <w:rPr>
                <w:szCs w:val="22"/>
              </w:rPr>
              <w:t>Gourde d</w:t>
            </w:r>
            <w:r>
              <w:rPr>
                <w:szCs w:val="22"/>
              </w:rPr>
              <w:t>’</w:t>
            </w:r>
            <w:r w:rsidRPr="007A558B">
              <w:rPr>
                <w:szCs w:val="22"/>
              </w:rPr>
              <w:t>eau</w:t>
            </w:r>
          </w:p>
        </w:tc>
        <w:tc>
          <w:tcPr>
            <w:tcW w:w="426" w:type="dxa"/>
          </w:tcPr>
          <w:p w14:paraId="41313009" w14:textId="77777777" w:rsidR="00C245A2" w:rsidRDefault="00C245A2" w:rsidP="00C245A2"/>
        </w:tc>
        <w:tc>
          <w:tcPr>
            <w:tcW w:w="425" w:type="dxa"/>
          </w:tcPr>
          <w:p w14:paraId="170CB1DF" w14:textId="1DAD3304" w:rsidR="00C245A2" w:rsidRDefault="00C245A2" w:rsidP="00C245A2">
            <w:r w:rsidRPr="007A558B">
              <w:rPr>
                <w:szCs w:val="22"/>
              </w:rPr>
              <w:t>1</w:t>
            </w:r>
          </w:p>
        </w:tc>
        <w:tc>
          <w:tcPr>
            <w:tcW w:w="4111" w:type="dxa"/>
          </w:tcPr>
          <w:p w14:paraId="5D10815D" w14:textId="188AF340" w:rsidR="00C245A2" w:rsidRDefault="00C245A2" w:rsidP="00C245A2">
            <w:r w:rsidRPr="007A558B">
              <w:rPr>
                <w:szCs w:val="22"/>
              </w:rPr>
              <w:t>Petit sac à dos</w:t>
            </w:r>
          </w:p>
        </w:tc>
        <w:tc>
          <w:tcPr>
            <w:tcW w:w="582" w:type="dxa"/>
          </w:tcPr>
          <w:p w14:paraId="5D3FC651" w14:textId="77777777" w:rsidR="00C245A2" w:rsidRDefault="00C245A2" w:rsidP="00C245A2"/>
        </w:tc>
      </w:tr>
      <w:tr w:rsidR="00C245A2" w14:paraId="65D2BE4B" w14:textId="77777777" w:rsidTr="00C245A2">
        <w:tc>
          <w:tcPr>
            <w:tcW w:w="703" w:type="dxa"/>
          </w:tcPr>
          <w:p w14:paraId="13F42586" w14:textId="77777777" w:rsidR="00C245A2" w:rsidRPr="007A558B" w:rsidRDefault="00C245A2" w:rsidP="00C245A2">
            <w:pPr>
              <w:rPr>
                <w:szCs w:val="22"/>
              </w:rPr>
            </w:pPr>
          </w:p>
        </w:tc>
        <w:tc>
          <w:tcPr>
            <w:tcW w:w="3833" w:type="dxa"/>
          </w:tcPr>
          <w:p w14:paraId="1850503C" w14:textId="60DB2C98" w:rsidR="00C245A2" w:rsidRPr="007A558B" w:rsidRDefault="00C245A2" w:rsidP="00C245A2">
            <w:pPr>
              <w:rPr>
                <w:szCs w:val="22"/>
              </w:rPr>
            </w:pPr>
            <w:r w:rsidRPr="007A558B">
              <w:rPr>
                <w:szCs w:val="22"/>
              </w:rPr>
              <w:t>Papier et crayons</w:t>
            </w:r>
          </w:p>
        </w:tc>
        <w:tc>
          <w:tcPr>
            <w:tcW w:w="426" w:type="dxa"/>
          </w:tcPr>
          <w:p w14:paraId="5C22DD5F" w14:textId="77777777" w:rsidR="00C245A2" w:rsidRDefault="00C245A2" w:rsidP="00C245A2"/>
        </w:tc>
        <w:tc>
          <w:tcPr>
            <w:tcW w:w="425" w:type="dxa"/>
          </w:tcPr>
          <w:p w14:paraId="40935B9B" w14:textId="25A2AD14" w:rsidR="00C245A2" w:rsidRDefault="00C245A2" w:rsidP="00C245A2">
            <w:r w:rsidRPr="007A558B">
              <w:rPr>
                <w:szCs w:val="22"/>
              </w:rPr>
              <w:t>1</w:t>
            </w:r>
          </w:p>
        </w:tc>
        <w:tc>
          <w:tcPr>
            <w:tcW w:w="4111" w:type="dxa"/>
          </w:tcPr>
          <w:p w14:paraId="702E17D5" w14:textId="6CD68F09" w:rsidR="00C245A2" w:rsidRDefault="00C245A2" w:rsidP="00C245A2">
            <w:r w:rsidRPr="007A558B">
              <w:rPr>
                <w:szCs w:val="22"/>
              </w:rPr>
              <w:t>Déguisement</w:t>
            </w:r>
            <w:r>
              <w:rPr>
                <w:szCs w:val="22"/>
              </w:rPr>
              <w:t xml:space="preserve"> thématique</w:t>
            </w:r>
          </w:p>
        </w:tc>
        <w:tc>
          <w:tcPr>
            <w:tcW w:w="582" w:type="dxa"/>
          </w:tcPr>
          <w:p w14:paraId="33552E01" w14:textId="77777777" w:rsidR="00C245A2" w:rsidRDefault="00C245A2" w:rsidP="00C245A2"/>
        </w:tc>
      </w:tr>
      <w:tr w:rsidR="00C245A2" w14:paraId="627953C3"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FDC7D7F" w14:textId="638F51E2" w:rsidR="00C245A2" w:rsidRPr="007A558B" w:rsidRDefault="00C245A2" w:rsidP="00C245A2">
            <w:pPr>
              <w:rPr>
                <w:szCs w:val="22"/>
              </w:rPr>
            </w:pPr>
            <w:r w:rsidRPr="007A558B">
              <w:rPr>
                <w:szCs w:val="22"/>
              </w:rPr>
              <w:t>2</w:t>
            </w:r>
          </w:p>
        </w:tc>
        <w:tc>
          <w:tcPr>
            <w:tcW w:w="3833" w:type="dxa"/>
          </w:tcPr>
          <w:p w14:paraId="38C746C8" w14:textId="0C45271E" w:rsidR="00C245A2" w:rsidRPr="007A558B" w:rsidRDefault="00C245A2" w:rsidP="00C245A2">
            <w:pPr>
              <w:rPr>
                <w:szCs w:val="22"/>
              </w:rPr>
            </w:pPr>
            <w:r w:rsidRPr="007A558B">
              <w:rPr>
                <w:szCs w:val="22"/>
              </w:rPr>
              <w:t>Linges pour essuyer la vaisselle</w:t>
            </w:r>
          </w:p>
        </w:tc>
        <w:tc>
          <w:tcPr>
            <w:tcW w:w="426" w:type="dxa"/>
          </w:tcPr>
          <w:p w14:paraId="4FF331BC" w14:textId="77777777" w:rsidR="00C245A2" w:rsidRDefault="00C245A2" w:rsidP="00C245A2"/>
        </w:tc>
        <w:tc>
          <w:tcPr>
            <w:tcW w:w="425" w:type="dxa"/>
          </w:tcPr>
          <w:p w14:paraId="3FC7D349" w14:textId="77777777" w:rsidR="00C245A2" w:rsidRDefault="00C245A2" w:rsidP="00C245A2"/>
        </w:tc>
        <w:tc>
          <w:tcPr>
            <w:tcW w:w="4111" w:type="dxa"/>
          </w:tcPr>
          <w:p w14:paraId="70017720" w14:textId="7E3A4400" w:rsidR="00C245A2" w:rsidRDefault="00C245A2" w:rsidP="00C245A2">
            <w:r w:rsidRPr="007A558B">
              <w:rPr>
                <w:szCs w:val="22"/>
              </w:rPr>
              <w:t>Sac pour linge sale</w:t>
            </w:r>
          </w:p>
        </w:tc>
        <w:tc>
          <w:tcPr>
            <w:tcW w:w="582" w:type="dxa"/>
          </w:tcPr>
          <w:p w14:paraId="0343FE24" w14:textId="77777777" w:rsidR="00C245A2" w:rsidRDefault="00C245A2" w:rsidP="00C245A2"/>
        </w:tc>
      </w:tr>
      <w:tr w:rsidR="00C245A2" w14:paraId="743EA1E5" w14:textId="77777777" w:rsidTr="00C245A2">
        <w:tc>
          <w:tcPr>
            <w:tcW w:w="703" w:type="dxa"/>
          </w:tcPr>
          <w:p w14:paraId="44492AF2" w14:textId="77777777" w:rsidR="00C245A2" w:rsidRPr="007A558B" w:rsidRDefault="00C245A2" w:rsidP="00C245A2">
            <w:pPr>
              <w:rPr>
                <w:szCs w:val="22"/>
              </w:rPr>
            </w:pPr>
          </w:p>
        </w:tc>
        <w:tc>
          <w:tcPr>
            <w:tcW w:w="3833" w:type="dxa"/>
          </w:tcPr>
          <w:p w14:paraId="46016B97" w14:textId="21D5CA80" w:rsidR="00C245A2" w:rsidRPr="007A558B" w:rsidRDefault="00C245A2" w:rsidP="00C245A2">
            <w:pPr>
              <w:rPr>
                <w:szCs w:val="22"/>
              </w:rPr>
            </w:pPr>
            <w:r w:rsidRPr="007A558B">
              <w:rPr>
                <w:szCs w:val="22"/>
              </w:rPr>
              <w:t>Insecticide en crème ou liquide</w:t>
            </w:r>
          </w:p>
        </w:tc>
        <w:tc>
          <w:tcPr>
            <w:tcW w:w="426" w:type="dxa"/>
          </w:tcPr>
          <w:p w14:paraId="3F896C5A" w14:textId="77777777" w:rsidR="00C245A2" w:rsidRDefault="00C245A2" w:rsidP="00C245A2"/>
        </w:tc>
        <w:tc>
          <w:tcPr>
            <w:tcW w:w="425" w:type="dxa"/>
          </w:tcPr>
          <w:p w14:paraId="160E9323" w14:textId="1C4FBE3F" w:rsidR="00C245A2" w:rsidRDefault="00C245A2" w:rsidP="00C245A2">
            <w:r w:rsidRPr="007A558B">
              <w:rPr>
                <w:szCs w:val="22"/>
              </w:rPr>
              <w:t>1</w:t>
            </w:r>
          </w:p>
        </w:tc>
        <w:tc>
          <w:tcPr>
            <w:tcW w:w="4111" w:type="dxa"/>
          </w:tcPr>
          <w:p w14:paraId="482F6268" w14:textId="32841B01" w:rsidR="00C245A2" w:rsidRPr="00A102BA" w:rsidRDefault="00C245A2" w:rsidP="00C245A2">
            <w:pPr>
              <w:rPr>
                <w:highlight w:val="yellow"/>
              </w:rPr>
            </w:pPr>
            <w:r w:rsidRPr="00A102BA">
              <w:rPr>
                <w:noProof/>
                <w:szCs w:val="22"/>
                <w:highlight w:val="yellow"/>
              </w:rPr>
              <w:t>Nathoo</w:t>
            </w:r>
            <w:r w:rsidR="00A102BA">
              <w:rPr>
                <w:noProof/>
                <w:szCs w:val="22"/>
                <w:highlight w:val="yellow"/>
              </w:rPr>
              <w:t xml:space="preserve"> ?</w:t>
            </w:r>
          </w:p>
        </w:tc>
        <w:tc>
          <w:tcPr>
            <w:tcW w:w="582" w:type="dxa"/>
          </w:tcPr>
          <w:p w14:paraId="5CDF0E90" w14:textId="77777777" w:rsidR="00C245A2" w:rsidRDefault="00C245A2" w:rsidP="00C245A2"/>
        </w:tc>
      </w:tr>
      <w:tr w:rsidR="00C245A2" w14:paraId="38F89795"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3690E6D8" w14:textId="77777777" w:rsidR="00C245A2" w:rsidRPr="007A558B" w:rsidRDefault="00C245A2" w:rsidP="00C245A2">
            <w:pPr>
              <w:rPr>
                <w:szCs w:val="22"/>
              </w:rPr>
            </w:pPr>
          </w:p>
        </w:tc>
        <w:tc>
          <w:tcPr>
            <w:tcW w:w="3833" w:type="dxa"/>
          </w:tcPr>
          <w:p w14:paraId="6FF4C961" w14:textId="33DC1389" w:rsidR="00C245A2" w:rsidRPr="007A558B" w:rsidRDefault="00C245A2" w:rsidP="00C245A2">
            <w:pPr>
              <w:rPr>
                <w:szCs w:val="22"/>
              </w:rPr>
            </w:pPr>
            <w:r w:rsidRPr="007A558B">
              <w:rPr>
                <w:szCs w:val="22"/>
              </w:rPr>
              <w:t>Crème solaire</w:t>
            </w:r>
          </w:p>
        </w:tc>
        <w:tc>
          <w:tcPr>
            <w:tcW w:w="426" w:type="dxa"/>
          </w:tcPr>
          <w:p w14:paraId="1CDE7112" w14:textId="77777777" w:rsidR="00C245A2" w:rsidRDefault="00C245A2" w:rsidP="00C245A2"/>
        </w:tc>
        <w:tc>
          <w:tcPr>
            <w:tcW w:w="425" w:type="dxa"/>
          </w:tcPr>
          <w:p w14:paraId="1CA4897F" w14:textId="181DBAED" w:rsidR="00C245A2" w:rsidRDefault="00C245A2" w:rsidP="00C245A2">
            <w:r w:rsidRPr="007A558B">
              <w:rPr>
                <w:szCs w:val="22"/>
              </w:rPr>
              <w:t>1</w:t>
            </w:r>
          </w:p>
        </w:tc>
        <w:tc>
          <w:tcPr>
            <w:tcW w:w="4111" w:type="dxa"/>
          </w:tcPr>
          <w:p w14:paraId="6F3B8B53" w14:textId="4798C5AD" w:rsidR="00C245A2" w:rsidRDefault="00C245A2" w:rsidP="00C245A2">
            <w:r w:rsidRPr="007A558B">
              <w:rPr>
                <w:szCs w:val="22"/>
              </w:rPr>
              <w:t>Vaisselle (tasse, assiette) incassable</w:t>
            </w:r>
          </w:p>
        </w:tc>
        <w:tc>
          <w:tcPr>
            <w:tcW w:w="582" w:type="dxa"/>
          </w:tcPr>
          <w:p w14:paraId="5A5CE636" w14:textId="77777777" w:rsidR="00C245A2" w:rsidRDefault="00C245A2" w:rsidP="00C245A2"/>
        </w:tc>
      </w:tr>
      <w:tr w:rsidR="00C245A2" w14:paraId="76DAE469" w14:textId="77777777" w:rsidTr="00C245A2">
        <w:tc>
          <w:tcPr>
            <w:tcW w:w="703" w:type="dxa"/>
          </w:tcPr>
          <w:p w14:paraId="0D63BE4C" w14:textId="77777777" w:rsidR="00C245A2" w:rsidRPr="007A558B" w:rsidRDefault="00C245A2" w:rsidP="00C245A2">
            <w:pPr>
              <w:rPr>
                <w:szCs w:val="22"/>
              </w:rPr>
            </w:pPr>
          </w:p>
        </w:tc>
        <w:tc>
          <w:tcPr>
            <w:tcW w:w="3833" w:type="dxa"/>
          </w:tcPr>
          <w:p w14:paraId="4688210E" w14:textId="77777777" w:rsidR="00C245A2" w:rsidRPr="007A558B" w:rsidRDefault="00C245A2" w:rsidP="00C245A2">
            <w:pPr>
              <w:rPr>
                <w:szCs w:val="22"/>
              </w:rPr>
            </w:pPr>
          </w:p>
        </w:tc>
        <w:tc>
          <w:tcPr>
            <w:tcW w:w="426" w:type="dxa"/>
          </w:tcPr>
          <w:p w14:paraId="6F68FFCF" w14:textId="77777777" w:rsidR="00C245A2" w:rsidRDefault="00C245A2" w:rsidP="00C245A2"/>
        </w:tc>
        <w:tc>
          <w:tcPr>
            <w:tcW w:w="425" w:type="dxa"/>
          </w:tcPr>
          <w:p w14:paraId="2A2A8D5B" w14:textId="77777777" w:rsidR="00C245A2" w:rsidRDefault="00C245A2" w:rsidP="00C245A2"/>
        </w:tc>
        <w:tc>
          <w:tcPr>
            <w:tcW w:w="4111" w:type="dxa"/>
          </w:tcPr>
          <w:p w14:paraId="3D7D97C7" w14:textId="4AE464CC" w:rsidR="00C245A2" w:rsidRDefault="00C245A2" w:rsidP="00C245A2">
            <w:r w:rsidRPr="007A558B">
              <w:rPr>
                <w:szCs w:val="22"/>
              </w:rPr>
              <w:t>Ustensile</w:t>
            </w:r>
          </w:p>
        </w:tc>
        <w:tc>
          <w:tcPr>
            <w:tcW w:w="582" w:type="dxa"/>
          </w:tcPr>
          <w:p w14:paraId="16347E38" w14:textId="77777777" w:rsidR="00C245A2" w:rsidRDefault="00C245A2" w:rsidP="00C245A2"/>
        </w:tc>
      </w:tr>
      <w:tr w:rsidR="00C245A2" w14:paraId="7092A8F4"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38F202B2" w14:textId="77777777" w:rsidR="00C245A2" w:rsidRPr="007A558B" w:rsidRDefault="00C245A2" w:rsidP="00C245A2">
            <w:pPr>
              <w:rPr>
                <w:szCs w:val="22"/>
              </w:rPr>
            </w:pPr>
          </w:p>
        </w:tc>
        <w:tc>
          <w:tcPr>
            <w:tcW w:w="3833" w:type="dxa"/>
          </w:tcPr>
          <w:p w14:paraId="375E31AB" w14:textId="77777777" w:rsidR="00C245A2" w:rsidRPr="007A558B" w:rsidRDefault="00C245A2" w:rsidP="00C245A2">
            <w:pPr>
              <w:rPr>
                <w:szCs w:val="22"/>
              </w:rPr>
            </w:pPr>
          </w:p>
        </w:tc>
        <w:tc>
          <w:tcPr>
            <w:tcW w:w="426" w:type="dxa"/>
          </w:tcPr>
          <w:p w14:paraId="33A44025" w14:textId="77777777" w:rsidR="00C245A2" w:rsidRDefault="00C245A2" w:rsidP="00C245A2"/>
        </w:tc>
        <w:tc>
          <w:tcPr>
            <w:tcW w:w="425" w:type="dxa"/>
          </w:tcPr>
          <w:p w14:paraId="3F3D88CF" w14:textId="77777777" w:rsidR="00C245A2" w:rsidRDefault="00C245A2" w:rsidP="00C245A2"/>
        </w:tc>
        <w:tc>
          <w:tcPr>
            <w:tcW w:w="4111" w:type="dxa"/>
          </w:tcPr>
          <w:p w14:paraId="36B63DF9" w14:textId="77777777" w:rsidR="00C245A2" w:rsidRPr="007A558B" w:rsidRDefault="00C245A2" w:rsidP="00C245A2">
            <w:pPr>
              <w:rPr>
                <w:szCs w:val="22"/>
              </w:rPr>
            </w:pPr>
          </w:p>
        </w:tc>
        <w:tc>
          <w:tcPr>
            <w:tcW w:w="582" w:type="dxa"/>
          </w:tcPr>
          <w:p w14:paraId="08744BF5" w14:textId="77777777" w:rsidR="00C245A2" w:rsidRDefault="00C245A2" w:rsidP="00C245A2"/>
        </w:tc>
      </w:tr>
    </w:tbl>
    <w:p w14:paraId="258EBF5A" w14:textId="77777777" w:rsidR="00CA3651" w:rsidRDefault="00CA3651" w:rsidP="00CA3651"/>
    <w:tbl>
      <w:tblPr>
        <w:tblStyle w:val="Style1"/>
        <w:tblW w:w="0" w:type="auto"/>
        <w:tblLook w:val="0420" w:firstRow="1" w:lastRow="0" w:firstColumn="0" w:lastColumn="0" w:noHBand="0" w:noVBand="1"/>
      </w:tblPr>
      <w:tblGrid>
        <w:gridCol w:w="703"/>
        <w:gridCol w:w="3833"/>
        <w:gridCol w:w="426"/>
        <w:gridCol w:w="425"/>
        <w:gridCol w:w="4111"/>
        <w:gridCol w:w="582"/>
      </w:tblGrid>
      <w:tr w:rsidR="00C245A2" w14:paraId="53A9F3F3" w14:textId="77777777" w:rsidTr="00766C4D">
        <w:trPr>
          <w:cnfStyle w:val="100000000000" w:firstRow="1" w:lastRow="0" w:firstColumn="0" w:lastColumn="0" w:oddVBand="0" w:evenVBand="0" w:oddHBand="0" w:evenHBand="0" w:firstRowFirstColumn="0" w:firstRowLastColumn="0" w:lastRowFirstColumn="0" w:lastRowLastColumn="0"/>
          <w:tblHeader/>
        </w:trPr>
        <w:tc>
          <w:tcPr>
            <w:tcW w:w="10080" w:type="dxa"/>
            <w:gridSpan w:val="6"/>
          </w:tcPr>
          <w:p w14:paraId="087A3759" w14:textId="51C65003" w:rsidR="00C245A2" w:rsidRDefault="00C245A2" w:rsidP="003F0086">
            <w:r>
              <w:t>Facultatif, mais recommandé</w:t>
            </w:r>
          </w:p>
        </w:tc>
      </w:tr>
      <w:tr w:rsidR="00C245A2" w14:paraId="441A578F" w14:textId="77777777" w:rsidTr="003F0086">
        <w:tc>
          <w:tcPr>
            <w:tcW w:w="703" w:type="dxa"/>
          </w:tcPr>
          <w:p w14:paraId="3A0087F8" w14:textId="277FB9D9" w:rsidR="00C245A2" w:rsidRDefault="00C245A2" w:rsidP="00C245A2">
            <w:r w:rsidRPr="007A558B">
              <w:rPr>
                <w:szCs w:val="22"/>
              </w:rPr>
              <w:t>1</w:t>
            </w:r>
          </w:p>
        </w:tc>
        <w:tc>
          <w:tcPr>
            <w:tcW w:w="3833" w:type="dxa"/>
          </w:tcPr>
          <w:p w14:paraId="416D1501" w14:textId="6A0990E6" w:rsidR="00C245A2" w:rsidRDefault="00C245A2" w:rsidP="00C245A2">
            <w:r w:rsidRPr="007A558B">
              <w:rPr>
                <w:szCs w:val="22"/>
              </w:rPr>
              <w:t>Couverture de camp (poncho)</w:t>
            </w:r>
          </w:p>
        </w:tc>
        <w:tc>
          <w:tcPr>
            <w:tcW w:w="426" w:type="dxa"/>
          </w:tcPr>
          <w:p w14:paraId="10CB8E06" w14:textId="7283C9B0" w:rsidR="00C245A2" w:rsidRDefault="00C245A2" w:rsidP="00C245A2">
            <w:proofErr w:type="gramStart"/>
            <w:r w:rsidRPr="007A558B">
              <w:rPr>
                <w:rFonts w:ascii="Wingdings" w:eastAsia="Wingdings" w:hAnsi="Wingdings" w:cs="Wingdings"/>
                <w:b/>
                <w:szCs w:val="22"/>
              </w:rPr>
              <w:t>ü</w:t>
            </w:r>
            <w:proofErr w:type="gramEnd"/>
          </w:p>
        </w:tc>
        <w:tc>
          <w:tcPr>
            <w:tcW w:w="425" w:type="dxa"/>
          </w:tcPr>
          <w:p w14:paraId="6C143AAB" w14:textId="3F5EE892" w:rsidR="00C245A2" w:rsidRDefault="00C245A2" w:rsidP="00C245A2">
            <w:r w:rsidRPr="007A558B">
              <w:rPr>
                <w:szCs w:val="22"/>
              </w:rPr>
              <w:t>1</w:t>
            </w:r>
          </w:p>
        </w:tc>
        <w:tc>
          <w:tcPr>
            <w:tcW w:w="4111" w:type="dxa"/>
          </w:tcPr>
          <w:p w14:paraId="5F1B9EB1" w14:textId="370D00B5" w:rsidR="00C245A2" w:rsidRDefault="00C245A2" w:rsidP="00C245A2">
            <w:r w:rsidRPr="007A558B">
              <w:rPr>
                <w:szCs w:val="22"/>
              </w:rPr>
              <w:t>Boussole</w:t>
            </w:r>
          </w:p>
        </w:tc>
        <w:tc>
          <w:tcPr>
            <w:tcW w:w="582" w:type="dxa"/>
          </w:tcPr>
          <w:p w14:paraId="41A3CDC8" w14:textId="77777777" w:rsidR="00C245A2" w:rsidRDefault="00C245A2" w:rsidP="00C245A2">
            <w:proofErr w:type="gramStart"/>
            <w:r w:rsidRPr="007A558B">
              <w:rPr>
                <w:rFonts w:ascii="Wingdings" w:eastAsia="Wingdings" w:hAnsi="Wingdings" w:cs="Wingdings"/>
                <w:b/>
                <w:szCs w:val="22"/>
              </w:rPr>
              <w:t>ü</w:t>
            </w:r>
            <w:proofErr w:type="gramEnd"/>
          </w:p>
        </w:tc>
      </w:tr>
      <w:tr w:rsidR="00C245A2" w14:paraId="58C05071" w14:textId="77777777" w:rsidTr="003F0086">
        <w:trPr>
          <w:cnfStyle w:val="000000010000" w:firstRow="0" w:lastRow="0" w:firstColumn="0" w:lastColumn="0" w:oddVBand="0" w:evenVBand="0" w:oddHBand="0" w:evenHBand="1" w:firstRowFirstColumn="0" w:firstRowLastColumn="0" w:lastRowFirstColumn="0" w:lastRowLastColumn="0"/>
        </w:trPr>
        <w:tc>
          <w:tcPr>
            <w:tcW w:w="703" w:type="dxa"/>
          </w:tcPr>
          <w:p w14:paraId="419DE3FD" w14:textId="0C08AF72" w:rsidR="00C245A2" w:rsidRDefault="00C245A2" w:rsidP="00C245A2">
            <w:r w:rsidRPr="007A558B">
              <w:rPr>
                <w:szCs w:val="22"/>
              </w:rPr>
              <w:t>1</w:t>
            </w:r>
          </w:p>
        </w:tc>
        <w:tc>
          <w:tcPr>
            <w:tcW w:w="3833" w:type="dxa"/>
          </w:tcPr>
          <w:p w14:paraId="61402EFC" w14:textId="443F6927" w:rsidR="00C245A2" w:rsidRDefault="00C245A2" w:rsidP="00C245A2">
            <w:r w:rsidRPr="007A558B">
              <w:rPr>
                <w:szCs w:val="22"/>
              </w:rPr>
              <w:t>Sandale de plage</w:t>
            </w:r>
          </w:p>
        </w:tc>
        <w:tc>
          <w:tcPr>
            <w:tcW w:w="426" w:type="dxa"/>
          </w:tcPr>
          <w:p w14:paraId="76575DB9" w14:textId="77777777" w:rsidR="00C245A2" w:rsidRDefault="00C245A2" w:rsidP="00C245A2"/>
        </w:tc>
        <w:tc>
          <w:tcPr>
            <w:tcW w:w="425" w:type="dxa"/>
          </w:tcPr>
          <w:p w14:paraId="10B37CCB" w14:textId="08E0E72A" w:rsidR="00C245A2" w:rsidRDefault="00C245A2" w:rsidP="00C245A2">
            <w:r w:rsidRPr="007A558B">
              <w:rPr>
                <w:szCs w:val="22"/>
              </w:rPr>
              <w:t>1</w:t>
            </w:r>
          </w:p>
        </w:tc>
        <w:tc>
          <w:tcPr>
            <w:tcW w:w="4111" w:type="dxa"/>
          </w:tcPr>
          <w:p w14:paraId="50C73184" w14:textId="3710EDB5" w:rsidR="00C245A2" w:rsidRDefault="00C245A2" w:rsidP="00C245A2">
            <w:r w:rsidRPr="007A558B">
              <w:rPr>
                <w:szCs w:val="22"/>
              </w:rPr>
              <w:t>Canif de poche</w:t>
            </w:r>
          </w:p>
        </w:tc>
        <w:tc>
          <w:tcPr>
            <w:tcW w:w="582" w:type="dxa"/>
          </w:tcPr>
          <w:p w14:paraId="04C37085" w14:textId="77777777" w:rsidR="00C245A2" w:rsidRDefault="00C245A2" w:rsidP="00C245A2"/>
        </w:tc>
      </w:tr>
      <w:tr w:rsidR="00C245A2" w14:paraId="747F75EA" w14:textId="77777777" w:rsidTr="003F0086">
        <w:tc>
          <w:tcPr>
            <w:tcW w:w="703" w:type="dxa"/>
          </w:tcPr>
          <w:p w14:paraId="7203FBD4" w14:textId="77777777" w:rsidR="00C245A2" w:rsidRPr="007A558B" w:rsidRDefault="00C245A2" w:rsidP="00C245A2">
            <w:pPr>
              <w:rPr>
                <w:szCs w:val="22"/>
              </w:rPr>
            </w:pPr>
          </w:p>
        </w:tc>
        <w:tc>
          <w:tcPr>
            <w:tcW w:w="3833" w:type="dxa"/>
          </w:tcPr>
          <w:p w14:paraId="1DE0EA8E" w14:textId="77777777" w:rsidR="00C245A2" w:rsidRPr="007A558B" w:rsidRDefault="00C245A2" w:rsidP="00C245A2">
            <w:pPr>
              <w:rPr>
                <w:szCs w:val="22"/>
              </w:rPr>
            </w:pPr>
          </w:p>
        </w:tc>
        <w:tc>
          <w:tcPr>
            <w:tcW w:w="426" w:type="dxa"/>
          </w:tcPr>
          <w:p w14:paraId="58930AB3" w14:textId="77777777" w:rsidR="00C245A2" w:rsidRDefault="00C245A2" w:rsidP="00C245A2"/>
        </w:tc>
        <w:tc>
          <w:tcPr>
            <w:tcW w:w="425" w:type="dxa"/>
          </w:tcPr>
          <w:p w14:paraId="1C0E48F3" w14:textId="77777777" w:rsidR="00C245A2" w:rsidRPr="007A558B" w:rsidRDefault="00C245A2" w:rsidP="00C245A2">
            <w:pPr>
              <w:rPr>
                <w:szCs w:val="22"/>
              </w:rPr>
            </w:pPr>
          </w:p>
        </w:tc>
        <w:tc>
          <w:tcPr>
            <w:tcW w:w="4111" w:type="dxa"/>
          </w:tcPr>
          <w:p w14:paraId="6B115689" w14:textId="77777777" w:rsidR="00C245A2" w:rsidRPr="007A558B" w:rsidRDefault="00C245A2" w:rsidP="00C245A2">
            <w:pPr>
              <w:rPr>
                <w:szCs w:val="22"/>
              </w:rPr>
            </w:pPr>
          </w:p>
        </w:tc>
        <w:tc>
          <w:tcPr>
            <w:tcW w:w="582" w:type="dxa"/>
          </w:tcPr>
          <w:p w14:paraId="1331B1D2" w14:textId="77777777" w:rsidR="00C245A2" w:rsidRDefault="00C245A2" w:rsidP="00C245A2"/>
        </w:tc>
      </w:tr>
      <w:tr w:rsidR="00C245A2" w14:paraId="636173AD" w14:textId="77777777" w:rsidTr="003F0086">
        <w:trPr>
          <w:cnfStyle w:val="000000010000" w:firstRow="0" w:lastRow="0" w:firstColumn="0" w:lastColumn="0" w:oddVBand="0" w:evenVBand="0" w:oddHBand="0" w:evenHBand="1" w:firstRowFirstColumn="0" w:firstRowLastColumn="0" w:lastRowFirstColumn="0" w:lastRowLastColumn="0"/>
        </w:trPr>
        <w:tc>
          <w:tcPr>
            <w:tcW w:w="703" w:type="dxa"/>
          </w:tcPr>
          <w:p w14:paraId="4E9C504C" w14:textId="77777777" w:rsidR="00C245A2" w:rsidRPr="007A558B" w:rsidRDefault="00C245A2" w:rsidP="00C245A2">
            <w:pPr>
              <w:rPr>
                <w:szCs w:val="22"/>
              </w:rPr>
            </w:pPr>
          </w:p>
        </w:tc>
        <w:tc>
          <w:tcPr>
            <w:tcW w:w="3833" w:type="dxa"/>
          </w:tcPr>
          <w:p w14:paraId="5DC14B93" w14:textId="77777777" w:rsidR="00C245A2" w:rsidRPr="007A558B" w:rsidRDefault="00C245A2" w:rsidP="00C245A2">
            <w:pPr>
              <w:rPr>
                <w:szCs w:val="22"/>
              </w:rPr>
            </w:pPr>
          </w:p>
        </w:tc>
        <w:tc>
          <w:tcPr>
            <w:tcW w:w="426" w:type="dxa"/>
          </w:tcPr>
          <w:p w14:paraId="5B7D29AE" w14:textId="77777777" w:rsidR="00C245A2" w:rsidRDefault="00C245A2" w:rsidP="00C245A2"/>
        </w:tc>
        <w:tc>
          <w:tcPr>
            <w:tcW w:w="425" w:type="dxa"/>
          </w:tcPr>
          <w:p w14:paraId="6BB4EBE6" w14:textId="77777777" w:rsidR="00C245A2" w:rsidRPr="007A558B" w:rsidRDefault="00C245A2" w:rsidP="00C245A2">
            <w:pPr>
              <w:rPr>
                <w:szCs w:val="22"/>
              </w:rPr>
            </w:pPr>
          </w:p>
        </w:tc>
        <w:tc>
          <w:tcPr>
            <w:tcW w:w="4111" w:type="dxa"/>
          </w:tcPr>
          <w:p w14:paraId="16CAC1C8" w14:textId="77777777" w:rsidR="00C245A2" w:rsidRPr="007A558B" w:rsidRDefault="00C245A2" w:rsidP="00C245A2">
            <w:pPr>
              <w:rPr>
                <w:szCs w:val="22"/>
              </w:rPr>
            </w:pPr>
          </w:p>
        </w:tc>
        <w:tc>
          <w:tcPr>
            <w:tcW w:w="582" w:type="dxa"/>
          </w:tcPr>
          <w:p w14:paraId="7B78C66E" w14:textId="77777777" w:rsidR="00C245A2" w:rsidRDefault="00C245A2" w:rsidP="00C245A2"/>
        </w:tc>
      </w:tr>
    </w:tbl>
    <w:p w14:paraId="35C2AD2C" w14:textId="77777777" w:rsidR="00C245A2" w:rsidRDefault="00C245A2" w:rsidP="00CA3651"/>
    <w:tbl>
      <w:tblPr>
        <w:tblStyle w:val="Grilledetableauclaire"/>
        <w:tblW w:w="0" w:type="auto"/>
        <w:tblLook w:val="0480" w:firstRow="0" w:lastRow="0" w:firstColumn="1" w:lastColumn="0" w:noHBand="0" w:noVBand="1"/>
      </w:tblPr>
      <w:tblGrid>
        <w:gridCol w:w="1838"/>
        <w:gridCol w:w="8232"/>
      </w:tblGrid>
      <w:tr w:rsidR="00C245A2" w14:paraId="7D2BDD06" w14:textId="77777777" w:rsidTr="00C245A2">
        <w:tc>
          <w:tcPr>
            <w:tcW w:w="1838" w:type="dxa"/>
          </w:tcPr>
          <w:p w14:paraId="0AF43BBD" w14:textId="46E15B35" w:rsidR="00C245A2" w:rsidRDefault="00C245A2" w:rsidP="00CA3651">
            <w:r w:rsidRPr="007A558B">
              <w:rPr>
                <w:b/>
                <w:szCs w:val="22"/>
              </w:rPr>
              <w:t>IMPORTANT</w:t>
            </w:r>
          </w:p>
        </w:tc>
        <w:tc>
          <w:tcPr>
            <w:tcW w:w="8232" w:type="dxa"/>
          </w:tcPr>
          <w:p w14:paraId="56A46E64" w14:textId="6C5A27B6" w:rsidR="00C245A2" w:rsidRDefault="00C245A2" w:rsidP="00CA3651">
            <w:r w:rsidRPr="001E75F6">
              <w:rPr>
                <w:szCs w:val="22"/>
              </w:rPr>
              <w:t>Identifiez chaque pièce de vêtement</w:t>
            </w:r>
            <w:r>
              <w:rPr>
                <w:szCs w:val="22"/>
              </w:rPr>
              <w:t>,</w:t>
            </w:r>
            <w:r w:rsidRPr="001E75F6">
              <w:rPr>
                <w:szCs w:val="22"/>
              </w:rPr>
              <w:t xml:space="preserve"> car nous ne pouvons être tenu</w:t>
            </w:r>
            <w:r>
              <w:rPr>
                <w:szCs w:val="22"/>
              </w:rPr>
              <w:t>s</w:t>
            </w:r>
            <w:r w:rsidRPr="001E75F6">
              <w:rPr>
                <w:szCs w:val="22"/>
              </w:rPr>
              <w:t xml:space="preserve"> responsables pour les bris ou les pertes.</w:t>
            </w:r>
          </w:p>
        </w:tc>
      </w:tr>
      <w:tr w:rsidR="00C245A2" w14:paraId="31102DEF" w14:textId="77777777" w:rsidTr="00C245A2">
        <w:tc>
          <w:tcPr>
            <w:tcW w:w="1838" w:type="dxa"/>
          </w:tcPr>
          <w:p w14:paraId="16CB2233" w14:textId="77B6FBCC" w:rsidR="00C245A2" w:rsidRDefault="00C245A2" w:rsidP="00CA3651">
            <w:r w:rsidRPr="007A558B">
              <w:rPr>
                <w:b/>
                <w:szCs w:val="22"/>
              </w:rPr>
              <w:lastRenderedPageBreak/>
              <w:t>INTERDIT</w:t>
            </w:r>
          </w:p>
        </w:tc>
        <w:tc>
          <w:tcPr>
            <w:tcW w:w="8232" w:type="dxa"/>
          </w:tcPr>
          <w:p w14:paraId="2FF52B25" w14:textId="77777777" w:rsidR="00C245A2" w:rsidRPr="003B5F81" w:rsidRDefault="00C245A2" w:rsidP="00C245A2">
            <w:pPr>
              <w:rPr>
                <w:highlight w:val="yellow"/>
              </w:rPr>
            </w:pPr>
            <w:r w:rsidRPr="003B5F81">
              <w:rPr>
                <w:highlight w:val="yellow"/>
              </w:rPr>
              <w:t xml:space="preserve">Couteaux, montre, </w:t>
            </w:r>
            <w:r w:rsidRPr="003B5F81">
              <w:rPr>
                <w:b/>
                <w:highlight w:val="yellow"/>
              </w:rPr>
              <w:t>nourriture</w:t>
            </w:r>
            <w:r w:rsidRPr="003B5F81">
              <w:rPr>
                <w:highlight w:val="yellow"/>
              </w:rPr>
              <w:t xml:space="preserve">, </w:t>
            </w:r>
            <w:r w:rsidRPr="003B5F81">
              <w:rPr>
                <w:b/>
                <w:highlight w:val="yellow"/>
              </w:rPr>
              <w:t>gomme</w:t>
            </w:r>
            <w:r w:rsidRPr="003B5F81">
              <w:rPr>
                <w:highlight w:val="yellow"/>
              </w:rPr>
              <w:t xml:space="preserve"> ou </w:t>
            </w:r>
            <w:r w:rsidRPr="003B5F81">
              <w:rPr>
                <w:b/>
                <w:highlight w:val="yellow"/>
              </w:rPr>
              <w:t>bonbons</w:t>
            </w:r>
            <w:r w:rsidRPr="003B5F81">
              <w:rPr>
                <w:highlight w:val="yellow"/>
              </w:rPr>
              <w:t>, jeux électroniques et radio.</w:t>
            </w:r>
          </w:p>
          <w:p w14:paraId="09EBAB1D" w14:textId="2BB6629D" w:rsidR="00C245A2" w:rsidRDefault="00C245A2" w:rsidP="00C245A2">
            <w:pPr>
              <w:numPr>
                <w:ilvl w:val="12"/>
                <w:numId w:val="0"/>
              </w:numPr>
            </w:pPr>
            <w:r w:rsidRPr="003B5F81">
              <w:rPr>
                <w:szCs w:val="22"/>
                <w:highlight w:val="yellow"/>
              </w:rPr>
              <w:t>Le canif est permis sous supervision, mais doit-nous être remis aux animateurs avant le départ pour le camp. « Assurances »</w:t>
            </w:r>
          </w:p>
        </w:tc>
      </w:tr>
      <w:tr w:rsidR="00C245A2" w14:paraId="0531A292" w14:textId="77777777" w:rsidTr="00C245A2">
        <w:tc>
          <w:tcPr>
            <w:tcW w:w="1838" w:type="dxa"/>
          </w:tcPr>
          <w:p w14:paraId="54BEFEB8" w14:textId="77F67040" w:rsidR="00C245A2" w:rsidRDefault="00C245A2" w:rsidP="00CA3651">
            <w:r w:rsidRPr="007A558B">
              <w:rPr>
                <w:b/>
                <w:szCs w:val="22"/>
              </w:rPr>
              <w:t>SUGGESTION</w:t>
            </w:r>
          </w:p>
        </w:tc>
        <w:tc>
          <w:tcPr>
            <w:tcW w:w="8232" w:type="dxa"/>
          </w:tcPr>
          <w:p w14:paraId="3E3EAAF7" w14:textId="0EF1ED9D" w:rsidR="00C245A2" w:rsidRDefault="00C245A2" w:rsidP="00CA3651">
            <w:r w:rsidRPr="001E75F6">
              <w:rPr>
                <w:szCs w:val="22"/>
              </w:rPr>
              <w:t xml:space="preserve">Le jeune </w:t>
            </w:r>
            <w:r w:rsidRPr="001E75F6">
              <w:rPr>
                <w:b/>
                <w:szCs w:val="22"/>
                <w:u w:val="single"/>
              </w:rPr>
              <w:t>doit s</w:t>
            </w:r>
            <w:r>
              <w:rPr>
                <w:b/>
                <w:szCs w:val="22"/>
                <w:u w:val="single"/>
              </w:rPr>
              <w:t>’</w:t>
            </w:r>
            <w:r w:rsidRPr="001E75F6">
              <w:rPr>
                <w:b/>
                <w:szCs w:val="22"/>
                <w:u w:val="single"/>
              </w:rPr>
              <w:t>impliquer</w:t>
            </w:r>
            <w:r w:rsidRPr="001E75F6">
              <w:rPr>
                <w:szCs w:val="22"/>
              </w:rPr>
              <w:t xml:space="preserve"> à faire sa valise.</w:t>
            </w:r>
          </w:p>
        </w:tc>
      </w:tr>
    </w:tbl>
    <w:p w14:paraId="4E8996F9" w14:textId="49FBC55F" w:rsidR="00766C4D" w:rsidRDefault="00766C4D" w:rsidP="00766C4D">
      <w:pPr>
        <w:pStyle w:val="Titre1"/>
      </w:pPr>
      <w:bookmarkStart w:id="7" w:name="_Toc230333908"/>
      <w:r>
        <w:t>Explication du thème</w:t>
      </w:r>
      <w:bookmarkEnd w:id="7"/>
    </w:p>
    <w:p w14:paraId="180DD86B" w14:textId="77777777" w:rsidR="00DC00E5" w:rsidRPr="00DC00E5" w:rsidRDefault="00DC00E5" w:rsidP="00DC00E5"/>
    <w:p w14:paraId="44A531D9" w14:textId="77777777" w:rsidR="002619B6" w:rsidRDefault="002619B6" w:rsidP="003945DB">
      <w:pPr>
        <w:pStyle w:val="Titre2"/>
        <w:rPr>
          <w:rStyle w:val="s1"/>
        </w:rPr>
      </w:pPr>
      <w:bookmarkStart w:id="8" w:name="_Toc230333909"/>
      <w:r>
        <w:rPr>
          <w:rStyle w:val="s1"/>
        </w:rPr>
        <w:t>Récit : L’Odyssée des Poules Créatrices</w:t>
      </w:r>
      <w:bookmarkEnd w:id="8"/>
    </w:p>
    <w:p w14:paraId="20569895" w14:textId="77777777" w:rsidR="002619B6" w:rsidRDefault="002619B6" w:rsidP="002619B6">
      <w:pPr>
        <w:pStyle w:val="p4"/>
      </w:pPr>
      <w:r>
        <w:rPr>
          <w:rStyle w:val="s4"/>
          <w:rFonts w:eastAsiaTheme="majorEastAsia"/>
        </w:rPr>
        <w:t xml:space="preserve">Dans le monde cubique de </w:t>
      </w:r>
      <w:proofErr w:type="spellStart"/>
      <w:r>
        <w:rPr>
          <w:rStyle w:val="s4"/>
          <w:rFonts w:eastAsiaTheme="majorEastAsia"/>
        </w:rPr>
        <w:t>Créati</w:t>
      </w:r>
      <w:proofErr w:type="spellEnd"/>
      <w:r>
        <w:rPr>
          <w:rStyle w:val="s4"/>
          <w:rFonts w:eastAsiaTheme="majorEastAsia"/>
        </w:rPr>
        <w:noBreakHyphen/>
        <w:t>Cub, les Poules vivaient dans un village lumineux où chaque maison, chaque arbre et chaque pont était construit grâce à leurs Œufs d’Or cubiques. Ces œufs magiques vibraient doucement, comme s’ils contenaient des idées prêtes à éclore. Les Poules les utilisaient pour imaginer de nouvelles structures, et leur village était devenu le plus créatif de tout le royaume.</w:t>
      </w:r>
    </w:p>
    <w:p w14:paraId="35284620" w14:textId="77777777" w:rsidR="002619B6" w:rsidRDefault="002619B6" w:rsidP="002619B6">
      <w:pPr>
        <w:pStyle w:val="p4"/>
      </w:pPr>
      <w:r>
        <w:rPr>
          <w:rStyle w:val="s4"/>
          <w:rFonts w:eastAsiaTheme="majorEastAsia"/>
        </w:rPr>
        <w:t>Chaque matin, les Poules se rassemblaient autour du Grand Nid Central pour admirer leurs œufs scintillants. Ils étaient leur fierté, leur trésor, et surtout leur source d’inspiration. Rien ne semblait pouvoir troubler cette harmonie… jusqu’au jour où un étrange silence s’abattit sur le village.</w:t>
      </w:r>
    </w:p>
    <w:p w14:paraId="25D8B177" w14:textId="37CECD1F" w:rsidR="00766C4D" w:rsidRDefault="00766C4D" w:rsidP="00766C4D">
      <w:pPr>
        <w:pStyle w:val="Titre1"/>
      </w:pPr>
      <w:bookmarkStart w:id="9" w:name="_Toc230333910"/>
      <w:r>
        <w:t>Objectif du camp</w:t>
      </w:r>
      <w:bookmarkEnd w:id="9"/>
    </w:p>
    <w:p w14:paraId="4513474E" w14:textId="77777777" w:rsidR="00766C4D" w:rsidRPr="00DE5F67" w:rsidRDefault="00766C4D" w:rsidP="00766C4D">
      <w:pPr>
        <w:rPr>
          <w:b/>
        </w:rPr>
      </w:pPr>
      <w:bookmarkStart w:id="10" w:name="_Toc449726261"/>
      <w:r w:rsidRPr="00DE5F67">
        <w:rPr>
          <w:b/>
        </w:rPr>
        <w:t>EXPLICATION</w:t>
      </w:r>
      <w:bookmarkEnd w:id="10"/>
    </w:p>
    <w:p w14:paraId="0FA3679C" w14:textId="77777777" w:rsidR="00766C4D" w:rsidRPr="00AF7257" w:rsidRDefault="00766C4D" w:rsidP="00766C4D">
      <w:pPr>
        <w:numPr>
          <w:ilvl w:val="12"/>
          <w:numId w:val="0"/>
        </w:numPr>
        <w:ind w:left="1416"/>
        <w:rPr>
          <w:szCs w:val="22"/>
        </w:rPr>
      </w:pPr>
      <w:r w:rsidRPr="00AF7257">
        <w:rPr>
          <w:szCs w:val="22"/>
        </w:rPr>
        <w:t>Comme le camp d</w:t>
      </w:r>
      <w:r>
        <w:rPr>
          <w:szCs w:val="22"/>
        </w:rPr>
        <w:t>’</w:t>
      </w:r>
      <w:r w:rsidRPr="00AF7257">
        <w:rPr>
          <w:szCs w:val="22"/>
        </w:rPr>
        <w:t>été est l</w:t>
      </w:r>
      <w:r>
        <w:rPr>
          <w:szCs w:val="22"/>
        </w:rPr>
        <w:t>’</w:t>
      </w:r>
      <w:r w:rsidRPr="00AF7257">
        <w:rPr>
          <w:szCs w:val="22"/>
        </w:rPr>
        <w:t>aboutissement logique de toute une année de préparation.</w:t>
      </w:r>
    </w:p>
    <w:p w14:paraId="0ACA9135" w14:textId="77777777" w:rsidR="00766C4D" w:rsidRPr="00AF7257" w:rsidRDefault="00766C4D" w:rsidP="00766C4D">
      <w:pPr>
        <w:numPr>
          <w:ilvl w:val="12"/>
          <w:numId w:val="0"/>
        </w:numPr>
        <w:ind w:left="1416"/>
        <w:rPr>
          <w:szCs w:val="22"/>
        </w:rPr>
      </w:pPr>
      <w:r w:rsidRPr="00AF7257">
        <w:rPr>
          <w:szCs w:val="22"/>
        </w:rPr>
        <w:t>Il est primordial de faire vivre aux jeunes le scoutisme au maximum.</w:t>
      </w:r>
    </w:p>
    <w:p w14:paraId="18316750" w14:textId="77777777" w:rsidR="00766C4D" w:rsidRPr="00AF7257" w:rsidRDefault="00766C4D" w:rsidP="00766C4D">
      <w:pPr>
        <w:numPr>
          <w:ilvl w:val="12"/>
          <w:numId w:val="0"/>
        </w:numPr>
        <w:ind w:left="1416"/>
        <w:rPr>
          <w:szCs w:val="22"/>
        </w:rPr>
      </w:pPr>
      <w:r w:rsidRPr="00AF7257">
        <w:rPr>
          <w:szCs w:val="22"/>
        </w:rPr>
        <w:t>Le camp d</w:t>
      </w:r>
      <w:r>
        <w:rPr>
          <w:szCs w:val="22"/>
        </w:rPr>
        <w:t>’</w:t>
      </w:r>
      <w:r w:rsidRPr="00AF7257">
        <w:rPr>
          <w:szCs w:val="22"/>
        </w:rPr>
        <w:t>été est un tremplin motivateur à la progression personnelle.</w:t>
      </w:r>
    </w:p>
    <w:p w14:paraId="4227C9EA" w14:textId="45C5F0D4" w:rsidR="00766C4D" w:rsidRDefault="00766C4D" w:rsidP="00766C4D">
      <w:pPr>
        <w:pStyle w:val="Titre1"/>
      </w:pPr>
      <w:bookmarkStart w:id="11" w:name="_Toc230333911"/>
      <w:r>
        <w:t>Budget</w:t>
      </w:r>
      <w:bookmarkEnd w:id="11"/>
    </w:p>
    <w:p w14:paraId="6D4AB81D" w14:textId="2A113474" w:rsidR="008D353C" w:rsidRPr="008D353C" w:rsidRDefault="008D353C" w:rsidP="008D353C">
      <w:r>
        <w:t>Coût par enfant : 300$</w:t>
      </w:r>
    </w:p>
    <w:tbl>
      <w:tblPr>
        <w:tblStyle w:val="Style1"/>
        <w:tblW w:w="10206" w:type="dxa"/>
        <w:tblLook w:val="0480" w:firstRow="0" w:lastRow="0" w:firstColumn="1" w:lastColumn="0" w:noHBand="0" w:noVBand="1"/>
      </w:tblPr>
      <w:tblGrid>
        <w:gridCol w:w="4962"/>
        <w:gridCol w:w="1134"/>
        <w:gridCol w:w="2126"/>
        <w:gridCol w:w="1984"/>
      </w:tblGrid>
      <w:tr w:rsidR="00766C4D" w:rsidRPr="004D1D85" w14:paraId="492F89FB"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59BEBFF" w14:textId="77777777" w:rsidR="00766C4D" w:rsidRPr="004D1D85" w:rsidRDefault="00766C4D" w:rsidP="00766C4D">
            <w:pPr>
              <w:rPr>
                <w:b w:val="0"/>
                <w:lang w:eastAsia="fr-CA"/>
              </w:rPr>
            </w:pPr>
            <w:r w:rsidRPr="004D1D85">
              <w:rPr>
                <w:lang w:eastAsia="fr-CA"/>
              </w:rPr>
              <w:t>REVENUS</w:t>
            </w:r>
          </w:p>
        </w:tc>
        <w:tc>
          <w:tcPr>
            <w:tcW w:w="1134" w:type="dxa"/>
            <w:noWrap/>
            <w:hideMark/>
          </w:tcPr>
          <w:p w14:paraId="19B95242" w14:textId="77777777" w:rsidR="00766C4D" w:rsidRPr="004D1D85" w:rsidRDefault="00766C4D" w:rsidP="00766C4D">
            <w:pPr>
              <w:cnfStyle w:val="000000000000" w:firstRow="0" w:lastRow="0" w:firstColumn="0" w:lastColumn="0" w:oddVBand="0" w:evenVBand="0" w:oddHBand="0" w:evenHBand="0" w:firstRowFirstColumn="0" w:firstRowLastColumn="0" w:lastRowFirstColumn="0" w:lastRowLastColumn="0"/>
              <w:rPr>
                <w:lang w:eastAsia="fr-CA"/>
              </w:rPr>
            </w:pPr>
            <w:r w:rsidRPr="004D1D85">
              <w:rPr>
                <w:lang w:eastAsia="fr-CA"/>
              </w:rPr>
              <w:t> </w:t>
            </w:r>
          </w:p>
        </w:tc>
        <w:tc>
          <w:tcPr>
            <w:tcW w:w="2126" w:type="dxa"/>
            <w:noWrap/>
            <w:hideMark/>
          </w:tcPr>
          <w:p w14:paraId="75955F6D" w14:textId="77777777" w:rsidR="00766C4D" w:rsidRPr="004D1D85" w:rsidRDefault="00766C4D" w:rsidP="00766C4D">
            <w:pPr>
              <w:cnfStyle w:val="000000000000" w:firstRow="0" w:lastRow="0" w:firstColumn="0" w:lastColumn="0" w:oddVBand="0" w:evenVBand="0" w:oddHBand="0" w:evenHBand="0" w:firstRowFirstColumn="0" w:firstRowLastColumn="0" w:lastRowFirstColumn="0" w:lastRowLastColumn="0"/>
              <w:rPr>
                <w:lang w:eastAsia="fr-CA"/>
              </w:rPr>
            </w:pPr>
            <w:r w:rsidRPr="004D1D85">
              <w:rPr>
                <w:lang w:eastAsia="fr-CA"/>
              </w:rPr>
              <w:t> </w:t>
            </w:r>
          </w:p>
        </w:tc>
        <w:tc>
          <w:tcPr>
            <w:tcW w:w="1984" w:type="dxa"/>
            <w:noWrap/>
            <w:hideMark/>
          </w:tcPr>
          <w:p w14:paraId="7E7AD44D" w14:textId="77777777" w:rsidR="00766C4D" w:rsidRPr="004D1D85" w:rsidRDefault="00766C4D" w:rsidP="00766C4D">
            <w:pPr>
              <w:cnfStyle w:val="000000000000" w:firstRow="0" w:lastRow="0" w:firstColumn="0" w:lastColumn="0" w:oddVBand="0" w:evenVBand="0" w:oddHBand="0" w:evenHBand="0" w:firstRowFirstColumn="0" w:firstRowLastColumn="0" w:lastRowFirstColumn="0" w:lastRowLastColumn="0"/>
              <w:rPr>
                <w:lang w:eastAsia="fr-CA"/>
              </w:rPr>
            </w:pPr>
            <w:r w:rsidRPr="004D1D85">
              <w:rPr>
                <w:lang w:eastAsia="fr-CA"/>
              </w:rPr>
              <w:t> </w:t>
            </w:r>
          </w:p>
        </w:tc>
      </w:tr>
      <w:tr w:rsidR="00766C4D" w:rsidRPr="004D1D85" w14:paraId="4AA3D546"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FCD2D56" w14:textId="77777777" w:rsidR="00766C4D" w:rsidRPr="004D1D85" w:rsidRDefault="00766C4D" w:rsidP="003F0086">
            <w:pPr>
              <w:rPr>
                <w:color w:val="000000"/>
                <w:szCs w:val="22"/>
                <w:lang w:eastAsia="fr-CA"/>
              </w:rPr>
            </w:pPr>
            <w:r w:rsidRPr="004D1D85">
              <w:rPr>
                <w:color w:val="000000"/>
                <w:szCs w:val="22"/>
                <w:lang w:eastAsia="fr-CA"/>
              </w:rPr>
              <w:t>Chèques des parents</w:t>
            </w:r>
          </w:p>
        </w:tc>
        <w:tc>
          <w:tcPr>
            <w:tcW w:w="1134" w:type="dxa"/>
            <w:noWrap/>
            <w:hideMark/>
          </w:tcPr>
          <w:p w14:paraId="3D511D33" w14:textId="77777777" w:rsidR="00766C4D" w:rsidRPr="004D1D85" w:rsidRDefault="00766C4D" w:rsidP="003F0086">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24</w:t>
            </w:r>
          </w:p>
        </w:tc>
        <w:tc>
          <w:tcPr>
            <w:tcW w:w="2126" w:type="dxa"/>
            <w:noWrap/>
            <w:hideMark/>
          </w:tcPr>
          <w:p w14:paraId="6BDA0903"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300,00 $ </w:t>
            </w:r>
          </w:p>
        </w:tc>
        <w:tc>
          <w:tcPr>
            <w:tcW w:w="1984" w:type="dxa"/>
            <w:noWrap/>
            <w:hideMark/>
          </w:tcPr>
          <w:p w14:paraId="2698AFFA"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7 200,00 $ </w:t>
            </w:r>
          </w:p>
        </w:tc>
      </w:tr>
      <w:tr w:rsidR="00766C4D" w:rsidRPr="004D1D85" w14:paraId="2B71A680"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A39B4E7" w14:textId="77777777" w:rsidR="00766C4D" w:rsidRPr="004D1D85" w:rsidRDefault="00766C4D" w:rsidP="003F0086">
            <w:pPr>
              <w:rPr>
                <w:color w:val="000000"/>
                <w:szCs w:val="22"/>
                <w:lang w:eastAsia="fr-CA"/>
              </w:rPr>
            </w:pPr>
            <w:r w:rsidRPr="004D1D85">
              <w:rPr>
                <w:color w:val="000000"/>
                <w:szCs w:val="22"/>
                <w:lang w:eastAsia="fr-CA"/>
              </w:rPr>
              <w:t>Chèque du groupe</w:t>
            </w:r>
          </w:p>
        </w:tc>
        <w:tc>
          <w:tcPr>
            <w:tcW w:w="1134" w:type="dxa"/>
            <w:noWrap/>
            <w:hideMark/>
          </w:tcPr>
          <w:p w14:paraId="62DDA68E" w14:textId="77777777" w:rsidR="00766C4D" w:rsidRPr="004D1D85" w:rsidRDefault="00766C4D" w:rsidP="003F0086">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4</w:t>
            </w:r>
          </w:p>
        </w:tc>
        <w:tc>
          <w:tcPr>
            <w:tcW w:w="2126" w:type="dxa"/>
            <w:noWrap/>
            <w:hideMark/>
          </w:tcPr>
          <w:p w14:paraId="6C4B8EF8"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300,00 $ </w:t>
            </w:r>
          </w:p>
        </w:tc>
        <w:tc>
          <w:tcPr>
            <w:tcW w:w="1984" w:type="dxa"/>
            <w:noWrap/>
            <w:hideMark/>
          </w:tcPr>
          <w:p w14:paraId="29B8A3D3"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1 200,00 $ </w:t>
            </w:r>
          </w:p>
        </w:tc>
      </w:tr>
      <w:tr w:rsidR="00766C4D" w:rsidRPr="004D1D85" w14:paraId="683097E1"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20D55F7" w14:textId="77777777" w:rsidR="00766C4D" w:rsidRPr="004D1D85" w:rsidRDefault="00766C4D" w:rsidP="003F0086">
            <w:pPr>
              <w:rPr>
                <w:color w:val="000000"/>
                <w:szCs w:val="22"/>
                <w:lang w:eastAsia="fr-CA"/>
              </w:rPr>
            </w:pPr>
            <w:r w:rsidRPr="004D1D85">
              <w:rPr>
                <w:color w:val="000000"/>
                <w:szCs w:val="22"/>
                <w:lang w:eastAsia="fr-CA"/>
              </w:rPr>
              <w:t> </w:t>
            </w:r>
          </w:p>
        </w:tc>
        <w:tc>
          <w:tcPr>
            <w:tcW w:w="1134" w:type="dxa"/>
            <w:noWrap/>
            <w:hideMark/>
          </w:tcPr>
          <w:p w14:paraId="14A7B9ED"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2126" w:type="dxa"/>
            <w:noWrap/>
            <w:hideMark/>
          </w:tcPr>
          <w:p w14:paraId="019480BC"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91B5249"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b/>
                <w:bCs/>
                <w:color w:val="000000"/>
                <w:szCs w:val="22"/>
                <w:lang w:eastAsia="fr-CA"/>
              </w:rPr>
            </w:pPr>
            <w:r w:rsidRPr="004D1D85">
              <w:rPr>
                <w:b/>
                <w:bCs/>
                <w:color w:val="000000"/>
                <w:szCs w:val="22"/>
                <w:lang w:eastAsia="fr-CA"/>
              </w:rPr>
              <w:t xml:space="preserve">8 400,00 $ </w:t>
            </w:r>
          </w:p>
        </w:tc>
      </w:tr>
      <w:tr w:rsidR="00766C4D" w:rsidRPr="004D1D85" w14:paraId="72B7DE4F"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B3F847B" w14:textId="77777777" w:rsidR="00766C4D" w:rsidRPr="004D1D85" w:rsidRDefault="00766C4D" w:rsidP="003F0086">
            <w:pPr>
              <w:rPr>
                <w:color w:val="000000"/>
                <w:szCs w:val="22"/>
                <w:lang w:eastAsia="fr-CA"/>
              </w:rPr>
            </w:pPr>
          </w:p>
        </w:tc>
        <w:tc>
          <w:tcPr>
            <w:tcW w:w="1134" w:type="dxa"/>
            <w:noWrap/>
            <w:hideMark/>
          </w:tcPr>
          <w:p w14:paraId="3ECA322F"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6DF40432"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1984" w:type="dxa"/>
            <w:noWrap/>
            <w:hideMark/>
          </w:tcPr>
          <w:p w14:paraId="4551EB2C"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r>
      <w:tr w:rsidR="00766C4D" w:rsidRPr="004D1D85" w14:paraId="79344781"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2D8690C" w14:textId="77777777" w:rsidR="00766C4D" w:rsidRPr="004D1D85" w:rsidRDefault="00766C4D" w:rsidP="003F0086">
            <w:pPr>
              <w:rPr>
                <w:b w:val="0"/>
                <w:bCs/>
                <w:color w:val="000000"/>
                <w:szCs w:val="22"/>
                <w:lang w:eastAsia="fr-CA"/>
              </w:rPr>
            </w:pPr>
            <w:r w:rsidRPr="004D1D85">
              <w:rPr>
                <w:bCs/>
                <w:color w:val="000000"/>
                <w:szCs w:val="22"/>
                <w:lang w:eastAsia="fr-CA"/>
              </w:rPr>
              <w:t>DÉPENSES</w:t>
            </w:r>
          </w:p>
        </w:tc>
        <w:tc>
          <w:tcPr>
            <w:tcW w:w="1134" w:type="dxa"/>
            <w:noWrap/>
            <w:hideMark/>
          </w:tcPr>
          <w:p w14:paraId="1342BDDD"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2126" w:type="dxa"/>
            <w:noWrap/>
            <w:hideMark/>
          </w:tcPr>
          <w:p w14:paraId="027A8C39"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2621E61"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3A8515C4"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5A80FA8" w14:textId="77777777" w:rsidR="00766C4D" w:rsidRPr="004D1D85" w:rsidRDefault="00766C4D" w:rsidP="003F0086">
            <w:pPr>
              <w:rPr>
                <w:color w:val="000000"/>
                <w:szCs w:val="22"/>
                <w:lang w:eastAsia="fr-CA"/>
              </w:rPr>
            </w:pPr>
            <w:r w:rsidRPr="004D1D85">
              <w:rPr>
                <w:color w:val="000000"/>
                <w:szCs w:val="22"/>
                <w:lang w:eastAsia="fr-CA"/>
              </w:rPr>
              <w:t>Voiture au camp (219 km aller)</w:t>
            </w:r>
          </w:p>
        </w:tc>
        <w:tc>
          <w:tcPr>
            <w:tcW w:w="1134" w:type="dxa"/>
            <w:noWrap/>
            <w:hideMark/>
          </w:tcPr>
          <w:p w14:paraId="7B6D7A2B" w14:textId="77777777" w:rsidR="00766C4D" w:rsidRPr="004D1D85" w:rsidRDefault="00766C4D" w:rsidP="003F0086">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219</w:t>
            </w:r>
          </w:p>
        </w:tc>
        <w:tc>
          <w:tcPr>
            <w:tcW w:w="2126" w:type="dxa"/>
            <w:noWrap/>
            <w:hideMark/>
          </w:tcPr>
          <w:p w14:paraId="31F4B12B"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0,40 $ </w:t>
            </w:r>
          </w:p>
        </w:tc>
        <w:tc>
          <w:tcPr>
            <w:tcW w:w="1984" w:type="dxa"/>
            <w:noWrap/>
            <w:hideMark/>
          </w:tcPr>
          <w:p w14:paraId="133D8788"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87,60 $ </w:t>
            </w:r>
          </w:p>
        </w:tc>
      </w:tr>
      <w:tr w:rsidR="00766C4D" w:rsidRPr="004D1D85" w14:paraId="2DB328DD"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EA0E43C" w14:textId="77777777" w:rsidR="00766C4D" w:rsidRPr="004D1D85" w:rsidRDefault="00766C4D" w:rsidP="003F0086">
            <w:pPr>
              <w:rPr>
                <w:color w:val="000000"/>
                <w:szCs w:val="22"/>
                <w:lang w:eastAsia="fr-CA"/>
              </w:rPr>
            </w:pPr>
            <w:r w:rsidRPr="004D1D85">
              <w:rPr>
                <w:color w:val="000000"/>
                <w:szCs w:val="22"/>
                <w:lang w:eastAsia="fr-CA"/>
              </w:rPr>
              <w:t>Voiture au camp (219 km retour)</w:t>
            </w:r>
          </w:p>
        </w:tc>
        <w:tc>
          <w:tcPr>
            <w:tcW w:w="1134" w:type="dxa"/>
            <w:noWrap/>
            <w:hideMark/>
          </w:tcPr>
          <w:p w14:paraId="1D609815" w14:textId="77777777" w:rsidR="00766C4D" w:rsidRPr="004D1D85" w:rsidRDefault="00766C4D" w:rsidP="003F0086">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219</w:t>
            </w:r>
          </w:p>
        </w:tc>
        <w:tc>
          <w:tcPr>
            <w:tcW w:w="2126" w:type="dxa"/>
            <w:noWrap/>
            <w:hideMark/>
          </w:tcPr>
          <w:p w14:paraId="1DB71FA5"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0,40 $ </w:t>
            </w:r>
          </w:p>
        </w:tc>
        <w:tc>
          <w:tcPr>
            <w:tcW w:w="1984" w:type="dxa"/>
            <w:noWrap/>
            <w:hideMark/>
          </w:tcPr>
          <w:p w14:paraId="1545B165"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87,60 $ </w:t>
            </w:r>
          </w:p>
        </w:tc>
      </w:tr>
      <w:tr w:rsidR="00766C4D" w:rsidRPr="004D1D85" w14:paraId="0A9CF4B5"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D337077" w14:textId="77777777" w:rsidR="00766C4D" w:rsidRPr="004D1D85" w:rsidRDefault="00766C4D" w:rsidP="003F0086">
            <w:pPr>
              <w:rPr>
                <w:color w:val="000000"/>
                <w:szCs w:val="22"/>
                <w:lang w:eastAsia="fr-CA"/>
              </w:rPr>
            </w:pPr>
            <w:r w:rsidRPr="004D1D85">
              <w:rPr>
                <w:color w:val="000000"/>
                <w:szCs w:val="22"/>
                <w:lang w:eastAsia="fr-CA"/>
              </w:rPr>
              <w:lastRenderedPageBreak/>
              <w:t>Autobus</w:t>
            </w:r>
          </w:p>
        </w:tc>
        <w:tc>
          <w:tcPr>
            <w:tcW w:w="1134" w:type="dxa"/>
            <w:noWrap/>
            <w:hideMark/>
          </w:tcPr>
          <w:p w14:paraId="496E5853" w14:textId="77777777" w:rsidR="00766C4D" w:rsidRPr="004D1D85" w:rsidRDefault="00766C4D" w:rsidP="003F0086">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293F52DA"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635,00 $ </w:t>
            </w:r>
          </w:p>
        </w:tc>
        <w:tc>
          <w:tcPr>
            <w:tcW w:w="1984" w:type="dxa"/>
            <w:noWrap/>
            <w:hideMark/>
          </w:tcPr>
          <w:p w14:paraId="7D5A41D8"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635,00 $ </w:t>
            </w:r>
          </w:p>
        </w:tc>
      </w:tr>
      <w:tr w:rsidR="00766C4D" w:rsidRPr="004D1D85" w14:paraId="6744F4F0"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264732F" w14:textId="77777777" w:rsidR="00766C4D" w:rsidRPr="004D1D85" w:rsidRDefault="00766C4D" w:rsidP="003F0086">
            <w:pPr>
              <w:rPr>
                <w:color w:val="000000"/>
                <w:szCs w:val="22"/>
                <w:lang w:eastAsia="fr-CA"/>
              </w:rPr>
            </w:pPr>
            <w:r w:rsidRPr="004D1D85">
              <w:rPr>
                <w:color w:val="000000"/>
                <w:szCs w:val="22"/>
                <w:lang w:eastAsia="fr-CA"/>
              </w:rPr>
              <w:t> </w:t>
            </w:r>
          </w:p>
        </w:tc>
        <w:tc>
          <w:tcPr>
            <w:tcW w:w="1134" w:type="dxa"/>
            <w:noWrap/>
            <w:hideMark/>
          </w:tcPr>
          <w:p w14:paraId="22A3AB17"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7BE76319"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1984" w:type="dxa"/>
            <w:noWrap/>
            <w:hideMark/>
          </w:tcPr>
          <w:p w14:paraId="76D1BCCD"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65044A2E"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B758DC0" w14:textId="77777777" w:rsidR="00766C4D" w:rsidRPr="004D1D85" w:rsidRDefault="00766C4D" w:rsidP="003F0086">
            <w:pPr>
              <w:rPr>
                <w:color w:val="000000"/>
                <w:szCs w:val="22"/>
                <w:lang w:eastAsia="fr-CA"/>
              </w:rPr>
            </w:pPr>
            <w:r w:rsidRPr="004D1D85">
              <w:rPr>
                <w:color w:val="000000"/>
                <w:szCs w:val="22"/>
                <w:lang w:eastAsia="fr-CA"/>
              </w:rPr>
              <w:t>Frais du camp (hébergement + Nourriture)</w:t>
            </w:r>
          </w:p>
        </w:tc>
        <w:tc>
          <w:tcPr>
            <w:tcW w:w="1134" w:type="dxa"/>
            <w:noWrap/>
            <w:hideMark/>
          </w:tcPr>
          <w:p w14:paraId="47CBF48A" w14:textId="77777777" w:rsidR="00766C4D" w:rsidRPr="004D1D85" w:rsidRDefault="00766C4D" w:rsidP="003F0086">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28</w:t>
            </w:r>
          </w:p>
        </w:tc>
        <w:tc>
          <w:tcPr>
            <w:tcW w:w="2126" w:type="dxa"/>
            <w:noWrap/>
            <w:hideMark/>
          </w:tcPr>
          <w:p w14:paraId="76711A49"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261,50 $ </w:t>
            </w:r>
          </w:p>
        </w:tc>
        <w:tc>
          <w:tcPr>
            <w:tcW w:w="1984" w:type="dxa"/>
            <w:noWrap/>
            <w:hideMark/>
          </w:tcPr>
          <w:p w14:paraId="6C0A5FA6"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7 322,00 $ </w:t>
            </w:r>
          </w:p>
        </w:tc>
      </w:tr>
      <w:tr w:rsidR="00766C4D" w:rsidRPr="004D1D85" w14:paraId="2F780D59"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09EAFAF" w14:textId="77777777" w:rsidR="00766C4D" w:rsidRPr="004D1D85" w:rsidRDefault="00766C4D" w:rsidP="003F0086">
            <w:pPr>
              <w:rPr>
                <w:color w:val="000000"/>
                <w:szCs w:val="22"/>
                <w:lang w:eastAsia="fr-CA"/>
              </w:rPr>
            </w:pPr>
            <w:r w:rsidRPr="004D1D85">
              <w:rPr>
                <w:color w:val="000000"/>
                <w:szCs w:val="22"/>
                <w:lang w:eastAsia="fr-CA"/>
              </w:rPr>
              <w:t>Animation spéciale</w:t>
            </w:r>
          </w:p>
        </w:tc>
        <w:tc>
          <w:tcPr>
            <w:tcW w:w="1134" w:type="dxa"/>
            <w:noWrap/>
            <w:hideMark/>
          </w:tcPr>
          <w:p w14:paraId="12C6B8C6" w14:textId="77777777" w:rsidR="00766C4D" w:rsidRPr="004D1D85" w:rsidRDefault="00766C4D" w:rsidP="003F0086">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6CAB427E"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0,00 $ </w:t>
            </w:r>
          </w:p>
        </w:tc>
        <w:tc>
          <w:tcPr>
            <w:tcW w:w="1984" w:type="dxa"/>
            <w:noWrap/>
            <w:hideMark/>
          </w:tcPr>
          <w:p w14:paraId="0122CF51"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0,00 $ </w:t>
            </w:r>
          </w:p>
        </w:tc>
      </w:tr>
      <w:tr w:rsidR="00766C4D" w:rsidRPr="004D1D85" w14:paraId="1568509F"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BA4EEA5" w14:textId="77777777" w:rsidR="00766C4D" w:rsidRPr="004D1D85" w:rsidRDefault="00766C4D" w:rsidP="003F0086">
            <w:pPr>
              <w:rPr>
                <w:color w:val="000000"/>
                <w:szCs w:val="22"/>
                <w:lang w:eastAsia="fr-CA"/>
              </w:rPr>
            </w:pPr>
            <w:r w:rsidRPr="004D1D85">
              <w:rPr>
                <w:color w:val="000000"/>
                <w:szCs w:val="22"/>
                <w:lang w:eastAsia="fr-CA"/>
              </w:rPr>
              <w:t> </w:t>
            </w:r>
          </w:p>
        </w:tc>
        <w:tc>
          <w:tcPr>
            <w:tcW w:w="1134" w:type="dxa"/>
            <w:noWrap/>
            <w:hideMark/>
          </w:tcPr>
          <w:p w14:paraId="7163F0B7"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22168A97"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1984" w:type="dxa"/>
            <w:noWrap/>
            <w:hideMark/>
          </w:tcPr>
          <w:p w14:paraId="55CF8684"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2CE5C7E9"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DE98EFE" w14:textId="77777777" w:rsidR="00766C4D" w:rsidRPr="004D1D85" w:rsidRDefault="00766C4D" w:rsidP="003F0086">
            <w:pPr>
              <w:rPr>
                <w:color w:val="000000"/>
                <w:szCs w:val="22"/>
                <w:lang w:eastAsia="fr-CA"/>
              </w:rPr>
            </w:pPr>
            <w:r w:rsidRPr="004D1D85">
              <w:rPr>
                <w:color w:val="000000"/>
                <w:szCs w:val="22"/>
                <w:lang w:eastAsia="fr-CA"/>
              </w:rPr>
              <w:t>Épicerie</w:t>
            </w:r>
          </w:p>
        </w:tc>
        <w:tc>
          <w:tcPr>
            <w:tcW w:w="1134" w:type="dxa"/>
            <w:noWrap/>
            <w:hideMark/>
          </w:tcPr>
          <w:p w14:paraId="641F9F0E" w14:textId="77777777" w:rsidR="00766C4D" w:rsidRPr="004D1D85" w:rsidRDefault="00766C4D" w:rsidP="003F0086">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2C25D4CC"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60,00 $ </w:t>
            </w:r>
          </w:p>
        </w:tc>
        <w:tc>
          <w:tcPr>
            <w:tcW w:w="1984" w:type="dxa"/>
            <w:noWrap/>
            <w:hideMark/>
          </w:tcPr>
          <w:p w14:paraId="4261617D"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60,00 $ </w:t>
            </w:r>
          </w:p>
        </w:tc>
      </w:tr>
      <w:tr w:rsidR="00766C4D" w:rsidRPr="004D1D85" w14:paraId="54E6892A"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63304C6" w14:textId="77777777" w:rsidR="00766C4D" w:rsidRPr="004D1D85" w:rsidRDefault="00766C4D" w:rsidP="003F0086">
            <w:pPr>
              <w:rPr>
                <w:color w:val="000000"/>
                <w:szCs w:val="22"/>
                <w:lang w:eastAsia="fr-CA"/>
              </w:rPr>
            </w:pPr>
            <w:r w:rsidRPr="004D1D85">
              <w:rPr>
                <w:color w:val="000000"/>
                <w:szCs w:val="22"/>
                <w:lang w:eastAsia="fr-CA"/>
              </w:rPr>
              <w:t>Badge de camp</w:t>
            </w:r>
          </w:p>
        </w:tc>
        <w:tc>
          <w:tcPr>
            <w:tcW w:w="1134" w:type="dxa"/>
            <w:noWrap/>
            <w:hideMark/>
          </w:tcPr>
          <w:p w14:paraId="6E4ACC36" w14:textId="77777777" w:rsidR="00766C4D" w:rsidRPr="004D1D85" w:rsidRDefault="00766C4D" w:rsidP="003F0086">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28</w:t>
            </w:r>
          </w:p>
        </w:tc>
        <w:tc>
          <w:tcPr>
            <w:tcW w:w="2126" w:type="dxa"/>
            <w:noWrap/>
            <w:hideMark/>
          </w:tcPr>
          <w:p w14:paraId="46891ADE"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4,75 $ </w:t>
            </w:r>
          </w:p>
        </w:tc>
        <w:tc>
          <w:tcPr>
            <w:tcW w:w="1984" w:type="dxa"/>
            <w:noWrap/>
            <w:hideMark/>
          </w:tcPr>
          <w:p w14:paraId="14D89C08"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133,00 $ </w:t>
            </w:r>
          </w:p>
        </w:tc>
      </w:tr>
      <w:tr w:rsidR="00766C4D" w:rsidRPr="004D1D85" w14:paraId="61CB4C3D"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B28FB2F" w14:textId="77777777" w:rsidR="00766C4D" w:rsidRPr="004D1D85" w:rsidRDefault="00766C4D" w:rsidP="003F0086">
            <w:pPr>
              <w:rPr>
                <w:color w:val="000000"/>
                <w:szCs w:val="22"/>
                <w:lang w:eastAsia="fr-CA"/>
              </w:rPr>
            </w:pPr>
            <w:r w:rsidRPr="004D1D85">
              <w:rPr>
                <w:color w:val="000000"/>
                <w:szCs w:val="22"/>
                <w:lang w:eastAsia="fr-CA"/>
              </w:rPr>
              <w:t>Matériel d'émulation/cordes …</w:t>
            </w:r>
          </w:p>
        </w:tc>
        <w:tc>
          <w:tcPr>
            <w:tcW w:w="1134" w:type="dxa"/>
            <w:noWrap/>
            <w:hideMark/>
          </w:tcPr>
          <w:p w14:paraId="5E38F544" w14:textId="77777777" w:rsidR="00766C4D" w:rsidRPr="004D1D85" w:rsidRDefault="00766C4D" w:rsidP="003F0086">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4A261E93"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75,00 $ </w:t>
            </w:r>
          </w:p>
        </w:tc>
        <w:tc>
          <w:tcPr>
            <w:tcW w:w="1984" w:type="dxa"/>
            <w:noWrap/>
            <w:hideMark/>
          </w:tcPr>
          <w:p w14:paraId="336FC452"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75,00 $ </w:t>
            </w:r>
          </w:p>
        </w:tc>
      </w:tr>
      <w:tr w:rsidR="00766C4D" w:rsidRPr="004D1D85" w14:paraId="2EAC975A"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F38A0D1" w14:textId="77777777" w:rsidR="00766C4D" w:rsidRPr="004D1D85" w:rsidRDefault="00766C4D" w:rsidP="003F0086">
            <w:pPr>
              <w:rPr>
                <w:color w:val="000000"/>
                <w:szCs w:val="22"/>
                <w:lang w:eastAsia="fr-CA"/>
              </w:rPr>
            </w:pPr>
            <w:r w:rsidRPr="004D1D85">
              <w:rPr>
                <w:color w:val="000000"/>
                <w:szCs w:val="22"/>
                <w:lang w:eastAsia="fr-CA"/>
              </w:rPr>
              <w:t> </w:t>
            </w:r>
          </w:p>
        </w:tc>
        <w:tc>
          <w:tcPr>
            <w:tcW w:w="1134" w:type="dxa"/>
            <w:noWrap/>
            <w:hideMark/>
          </w:tcPr>
          <w:p w14:paraId="4A7E57E7"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c>
          <w:tcPr>
            <w:tcW w:w="2126" w:type="dxa"/>
            <w:noWrap/>
            <w:hideMark/>
          </w:tcPr>
          <w:p w14:paraId="6BFF1AEC"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4B8C00E"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b/>
                <w:bCs/>
                <w:color w:val="000000"/>
                <w:szCs w:val="22"/>
                <w:lang w:eastAsia="fr-CA"/>
              </w:rPr>
            </w:pPr>
            <w:r w:rsidRPr="004D1D85">
              <w:rPr>
                <w:b/>
                <w:bCs/>
                <w:color w:val="000000"/>
                <w:szCs w:val="22"/>
                <w:lang w:eastAsia="fr-CA"/>
              </w:rPr>
              <w:t xml:space="preserve">8 400,20 $ </w:t>
            </w:r>
          </w:p>
        </w:tc>
      </w:tr>
      <w:tr w:rsidR="00766C4D" w:rsidRPr="004D1D85" w14:paraId="1DB978D9" w14:textId="77777777" w:rsidTr="00766C4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E372F5D" w14:textId="77777777" w:rsidR="00766C4D" w:rsidRPr="004D1D85" w:rsidRDefault="00766C4D" w:rsidP="003F0086">
            <w:pPr>
              <w:rPr>
                <w:color w:val="000000"/>
                <w:szCs w:val="22"/>
                <w:lang w:eastAsia="fr-CA"/>
              </w:rPr>
            </w:pPr>
          </w:p>
        </w:tc>
        <w:tc>
          <w:tcPr>
            <w:tcW w:w="1134" w:type="dxa"/>
            <w:noWrap/>
            <w:hideMark/>
          </w:tcPr>
          <w:p w14:paraId="1620CA32"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02F9979D"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1984" w:type="dxa"/>
            <w:noWrap/>
            <w:hideMark/>
          </w:tcPr>
          <w:p w14:paraId="3C3A2565"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r>
      <w:tr w:rsidR="00766C4D" w:rsidRPr="004D1D85" w14:paraId="1E6079F6"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F5DEF8D" w14:textId="77777777" w:rsidR="00766C4D" w:rsidRPr="004D1D85" w:rsidRDefault="00766C4D" w:rsidP="003F0086">
            <w:pPr>
              <w:rPr>
                <w:color w:val="000000"/>
                <w:szCs w:val="22"/>
                <w:lang w:eastAsia="fr-CA"/>
              </w:rPr>
            </w:pPr>
          </w:p>
        </w:tc>
        <w:tc>
          <w:tcPr>
            <w:tcW w:w="1134" w:type="dxa"/>
            <w:noWrap/>
            <w:hideMark/>
          </w:tcPr>
          <w:p w14:paraId="01BBE272"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1FEAEA63"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Revenus</w:t>
            </w:r>
          </w:p>
        </w:tc>
        <w:tc>
          <w:tcPr>
            <w:tcW w:w="1984" w:type="dxa"/>
            <w:noWrap/>
            <w:hideMark/>
          </w:tcPr>
          <w:p w14:paraId="122E8993" w14:textId="77777777" w:rsidR="00766C4D" w:rsidRPr="004D1D85" w:rsidRDefault="00766C4D" w:rsidP="003F0086">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8 400,00 $ </w:t>
            </w:r>
          </w:p>
        </w:tc>
      </w:tr>
      <w:tr w:rsidR="00766C4D" w:rsidRPr="004D1D85" w14:paraId="0EFAEEB3"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63396A0" w14:textId="77777777" w:rsidR="00766C4D" w:rsidRPr="004D1D85" w:rsidRDefault="00766C4D" w:rsidP="003F0086">
            <w:pPr>
              <w:rPr>
                <w:color w:val="000000"/>
                <w:szCs w:val="22"/>
                <w:lang w:eastAsia="fr-CA"/>
              </w:rPr>
            </w:pPr>
          </w:p>
        </w:tc>
        <w:tc>
          <w:tcPr>
            <w:tcW w:w="1134" w:type="dxa"/>
            <w:noWrap/>
            <w:hideMark/>
          </w:tcPr>
          <w:p w14:paraId="3426642C"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3FDDC2FA"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Dépenses</w:t>
            </w:r>
          </w:p>
        </w:tc>
        <w:tc>
          <w:tcPr>
            <w:tcW w:w="1984" w:type="dxa"/>
            <w:noWrap/>
            <w:hideMark/>
          </w:tcPr>
          <w:p w14:paraId="398DC63D"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8 400,20 $ </w:t>
            </w:r>
          </w:p>
        </w:tc>
      </w:tr>
      <w:tr w:rsidR="00766C4D" w:rsidRPr="004D1D85" w14:paraId="1759D9A4"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BA40904" w14:textId="77777777" w:rsidR="00766C4D" w:rsidRPr="004D1D85" w:rsidRDefault="00766C4D" w:rsidP="003F0086">
            <w:pPr>
              <w:rPr>
                <w:color w:val="000000"/>
                <w:szCs w:val="22"/>
                <w:lang w:eastAsia="fr-CA"/>
              </w:rPr>
            </w:pPr>
          </w:p>
        </w:tc>
        <w:tc>
          <w:tcPr>
            <w:tcW w:w="1134" w:type="dxa"/>
            <w:noWrap/>
            <w:hideMark/>
          </w:tcPr>
          <w:p w14:paraId="6EFABCEF"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242F1EE7"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EC143FB" w14:textId="77777777" w:rsidR="00766C4D" w:rsidRPr="004D1D85" w:rsidRDefault="00766C4D" w:rsidP="003F0086">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52CA9B0F" w14:textId="77777777" w:rsidTr="00766C4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CFF19CE" w14:textId="77777777" w:rsidR="00766C4D" w:rsidRPr="004D1D85" w:rsidRDefault="00766C4D" w:rsidP="003F0086">
            <w:pPr>
              <w:rPr>
                <w:color w:val="000000"/>
                <w:szCs w:val="22"/>
                <w:lang w:eastAsia="fr-CA"/>
              </w:rPr>
            </w:pPr>
          </w:p>
        </w:tc>
        <w:tc>
          <w:tcPr>
            <w:tcW w:w="1134" w:type="dxa"/>
            <w:noWrap/>
            <w:hideMark/>
          </w:tcPr>
          <w:p w14:paraId="118DDAA4"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0A098126" w14:textId="77777777" w:rsidR="00766C4D" w:rsidRPr="004D1D85" w:rsidRDefault="00766C4D" w:rsidP="003F0086">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Surplus/Déficit</w:t>
            </w:r>
          </w:p>
        </w:tc>
        <w:tc>
          <w:tcPr>
            <w:tcW w:w="1984" w:type="dxa"/>
            <w:noWrap/>
            <w:hideMark/>
          </w:tcPr>
          <w:p w14:paraId="29AC51CB" w14:textId="77777777" w:rsidR="00766C4D" w:rsidRPr="004D1D85" w:rsidRDefault="00766C4D" w:rsidP="003F0086">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FF0000"/>
                <w:szCs w:val="22"/>
                <w:lang w:eastAsia="fr-CA"/>
              </w:rPr>
              <w:t>(0,20 $)</w:t>
            </w:r>
          </w:p>
        </w:tc>
      </w:tr>
    </w:tbl>
    <w:p w14:paraId="41AB5EC6" w14:textId="77777777" w:rsidR="00766C4D" w:rsidRPr="007A558B" w:rsidRDefault="00766C4D" w:rsidP="00766C4D">
      <w:pPr>
        <w:tabs>
          <w:tab w:val="right" w:pos="10620"/>
        </w:tabs>
        <w:rPr>
          <w:szCs w:val="22"/>
        </w:rPr>
      </w:pPr>
    </w:p>
    <w:p w14:paraId="12E3CB15" w14:textId="77777777" w:rsidR="00766C4D" w:rsidRPr="00766C4D" w:rsidRDefault="00766C4D" w:rsidP="00766C4D"/>
    <w:sectPr w:rsidR="00766C4D" w:rsidRPr="00766C4D" w:rsidSect="00766C4D">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2259" w14:textId="77777777" w:rsidR="001854FA" w:rsidRDefault="001854FA" w:rsidP="00201AE7">
      <w:r>
        <w:separator/>
      </w:r>
    </w:p>
  </w:endnote>
  <w:endnote w:type="continuationSeparator" w:id="0">
    <w:p w14:paraId="3DDE2B62" w14:textId="77777777" w:rsidR="001854FA" w:rsidRDefault="001854FA" w:rsidP="0020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Times New Roman (Titres CS)">
    <w:altName w:val="Times New Roman"/>
    <w:panose1 w:val="020B0604020202020204"/>
    <w:charset w:val="00"/>
    <w:family w:val="roman"/>
    <w:notTrueType/>
    <w:pitch w:val="default"/>
  </w:font>
  <w:font w:name="Ginto Copilot Variabl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AD34" w14:textId="56CEFC12" w:rsidR="00201AE7" w:rsidRDefault="00201AE7" w:rsidP="002109CF">
    <w:pPr>
      <w:pStyle w:val="Pieddepage"/>
      <w:pBdr>
        <w:top w:val="single" w:sz="4" w:space="8" w:color="017748"/>
      </w:pBdr>
      <w:tabs>
        <w:tab w:val="clear" w:pos="4320"/>
        <w:tab w:val="clear" w:pos="8640"/>
        <w:tab w:val="right" w:pos="10065"/>
      </w:tabs>
    </w:pPr>
    <w:r>
      <w:t>Programme de camp</w:t>
    </w:r>
    <w:r>
      <w:tab/>
    </w:r>
    <w:r w:rsidR="002109CF">
      <w:rPr>
        <w:rFonts w:ascii="Times New Roman" w:hAnsi="Times New Roman"/>
      </w:rPr>
      <w:t xml:space="preserve">Page </w:t>
    </w:r>
    <w:r w:rsidR="002109CF">
      <w:rPr>
        <w:rFonts w:ascii="Times New Roman" w:hAnsi="Times New Roman"/>
      </w:rPr>
      <w:fldChar w:fldCharType="begin"/>
    </w:r>
    <w:r w:rsidR="002109CF">
      <w:rPr>
        <w:rFonts w:ascii="Times New Roman" w:hAnsi="Times New Roman"/>
      </w:rPr>
      <w:instrText xml:space="preserve"> PAGE </w:instrText>
    </w:r>
    <w:r w:rsidR="002109CF">
      <w:rPr>
        <w:rFonts w:ascii="Times New Roman" w:hAnsi="Times New Roman"/>
      </w:rPr>
      <w:fldChar w:fldCharType="separate"/>
    </w:r>
    <w:r w:rsidR="002109CF">
      <w:rPr>
        <w:rFonts w:ascii="Times New Roman" w:hAnsi="Times New Roman"/>
        <w:noProof/>
      </w:rPr>
      <w:t>1</w:t>
    </w:r>
    <w:r w:rsidR="002109CF">
      <w:rPr>
        <w:rFonts w:ascii="Times New Roman" w:hAnsi="Times New Roman"/>
      </w:rPr>
      <w:fldChar w:fldCharType="end"/>
    </w:r>
    <w:r w:rsidR="002109CF">
      <w:rPr>
        <w:rFonts w:ascii="Times New Roman" w:hAnsi="Times New Roman"/>
      </w:rPr>
      <w:t xml:space="preserve"> sur </w:t>
    </w:r>
    <w:r w:rsidR="002109CF">
      <w:rPr>
        <w:rFonts w:ascii="Times New Roman" w:hAnsi="Times New Roman"/>
      </w:rPr>
      <w:fldChar w:fldCharType="begin"/>
    </w:r>
    <w:r w:rsidR="002109CF">
      <w:rPr>
        <w:rFonts w:ascii="Times New Roman" w:hAnsi="Times New Roman"/>
      </w:rPr>
      <w:instrText xml:space="preserve"> NUMPAGES </w:instrText>
    </w:r>
    <w:r w:rsidR="002109CF">
      <w:rPr>
        <w:rFonts w:ascii="Times New Roman" w:hAnsi="Times New Roman"/>
      </w:rPr>
      <w:fldChar w:fldCharType="separate"/>
    </w:r>
    <w:r w:rsidR="002109CF">
      <w:rPr>
        <w:rFonts w:ascii="Times New Roman" w:hAnsi="Times New Roman"/>
        <w:noProof/>
      </w:rPr>
      <w:t>1</w:t>
    </w:r>
    <w:r w:rsidR="002109CF">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73EC" w14:textId="77777777" w:rsidR="001854FA" w:rsidRDefault="001854FA" w:rsidP="00201AE7">
      <w:r>
        <w:separator/>
      </w:r>
    </w:p>
  </w:footnote>
  <w:footnote w:type="continuationSeparator" w:id="0">
    <w:p w14:paraId="11397B54" w14:textId="77777777" w:rsidR="001854FA" w:rsidRDefault="001854FA" w:rsidP="0020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7B1" w14:textId="25512D5B" w:rsidR="00201AE7" w:rsidRDefault="00201AE7" w:rsidP="00201AE7">
    <w:pPr>
      <w:pStyle w:val="En-tte"/>
    </w:pPr>
    <w:r>
      <w:rPr>
        <w:rFonts w:ascii="Times New Roman"/>
        <w:noProof/>
        <w:sz w:val="20"/>
      </w:rPr>
      <w:drawing>
        <wp:inline distT="0" distB="0" distL="0" distR="0" wp14:anchorId="3645B7C7" wp14:editId="42957580">
          <wp:extent cx="1624988" cy="594910"/>
          <wp:effectExtent l="0" t="0" r="635" b="254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38464" cy="599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3201F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63372F"/>
    <w:multiLevelType w:val="singleLevel"/>
    <w:tmpl w:val="70422E0C"/>
    <w:lvl w:ilvl="0">
      <w:start w:val="1"/>
      <w:numFmt w:val="decimal"/>
      <w:lvlText w:val="%1."/>
      <w:legacy w:legacy="1" w:legacySpace="0" w:legacyIndent="360"/>
      <w:lvlJc w:val="left"/>
      <w:pPr>
        <w:ind w:left="360" w:hanging="360"/>
      </w:pPr>
    </w:lvl>
  </w:abstractNum>
  <w:abstractNum w:abstractNumId="2" w15:restartNumberingAfterBreak="0">
    <w:nsid w:val="13B40CA0"/>
    <w:multiLevelType w:val="hybridMultilevel"/>
    <w:tmpl w:val="FBF0B344"/>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EB56BE"/>
    <w:multiLevelType w:val="hybridMultilevel"/>
    <w:tmpl w:val="F4B42840"/>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7E22A9"/>
    <w:multiLevelType w:val="hybridMultilevel"/>
    <w:tmpl w:val="BE7ADBA6"/>
    <w:lvl w:ilvl="0" w:tplc="1902AF3A">
      <w:start w:val="9"/>
      <w:numFmt w:val="bullet"/>
      <w:lvlText w:val=""/>
      <w:lvlJc w:val="left"/>
      <w:pPr>
        <w:ind w:left="700" w:hanging="700"/>
      </w:pPr>
      <w:rPr>
        <w:rFonts w:ascii="Symbol" w:eastAsiaTheme="minorHAnsi" w:hAnsi="Symbol" w:cstheme="minorBidi"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AAF503E"/>
    <w:multiLevelType w:val="hybridMultilevel"/>
    <w:tmpl w:val="33BC3C36"/>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D94B7F"/>
    <w:multiLevelType w:val="hybridMultilevel"/>
    <w:tmpl w:val="3B58FF72"/>
    <w:lvl w:ilvl="0" w:tplc="F9BC3366">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227229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DD48CA"/>
    <w:multiLevelType w:val="hybridMultilevel"/>
    <w:tmpl w:val="5E8483DE"/>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4240847"/>
    <w:multiLevelType w:val="hybridMultilevel"/>
    <w:tmpl w:val="5B900BA8"/>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491A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FE2DF3"/>
    <w:multiLevelType w:val="hybridMultilevel"/>
    <w:tmpl w:val="9F76F872"/>
    <w:lvl w:ilvl="0" w:tplc="E9E2161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3B2A08CB"/>
    <w:multiLevelType w:val="hybridMultilevel"/>
    <w:tmpl w:val="21FE8CB4"/>
    <w:lvl w:ilvl="0" w:tplc="726287E8">
      <w:start w:val="1"/>
      <w:numFmt w:val="decimal"/>
      <w:lvlText w:val="%1."/>
      <w:lvlJc w:val="left"/>
      <w:pPr>
        <w:ind w:left="1060" w:hanging="70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1DD0F89"/>
    <w:multiLevelType w:val="hybridMultilevel"/>
    <w:tmpl w:val="3AF2C704"/>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C7F751C"/>
    <w:multiLevelType w:val="hybridMultilevel"/>
    <w:tmpl w:val="2CB6CCD8"/>
    <w:lvl w:ilvl="0" w:tplc="1902AF3A">
      <w:start w:val="9"/>
      <w:numFmt w:val="bullet"/>
      <w:lvlText w:val=""/>
      <w:lvlJc w:val="left"/>
      <w:pPr>
        <w:ind w:left="700" w:hanging="700"/>
      </w:pPr>
      <w:rPr>
        <w:rFonts w:ascii="Symbol" w:eastAsiaTheme="minorHAnsi" w:hAnsi="Symbol" w:cstheme="minorBidi"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011703E"/>
    <w:multiLevelType w:val="multilevel"/>
    <w:tmpl w:val="047A0A84"/>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B74935"/>
    <w:multiLevelType w:val="hybridMultilevel"/>
    <w:tmpl w:val="5DB682A8"/>
    <w:lvl w:ilvl="0" w:tplc="FFFFFFFF">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0C318B0"/>
    <w:multiLevelType w:val="hybridMultilevel"/>
    <w:tmpl w:val="71EC0764"/>
    <w:lvl w:ilvl="0" w:tplc="5A305CEE">
      <w:numFmt w:val="bullet"/>
      <w:lvlText w:val="•"/>
      <w:lvlJc w:val="left"/>
      <w:pPr>
        <w:ind w:left="1060" w:hanging="70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F6D2EF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14170A"/>
    <w:multiLevelType w:val="hybridMultilevel"/>
    <w:tmpl w:val="02469890"/>
    <w:lvl w:ilvl="0" w:tplc="1902AF3A">
      <w:start w:val="9"/>
      <w:numFmt w:val="bullet"/>
      <w:lvlText w:val=""/>
      <w:lvlJc w:val="left"/>
      <w:pPr>
        <w:ind w:left="810" w:hanging="700"/>
      </w:pPr>
      <w:rPr>
        <w:rFonts w:ascii="Symbol" w:eastAsiaTheme="minorHAnsi" w:hAnsi="Symbol" w:cstheme="minorBidi" w:hint="default"/>
      </w:rPr>
    </w:lvl>
    <w:lvl w:ilvl="1" w:tplc="0C0C0003" w:tentative="1">
      <w:start w:val="1"/>
      <w:numFmt w:val="bullet"/>
      <w:lvlText w:val="o"/>
      <w:lvlJc w:val="left"/>
      <w:pPr>
        <w:ind w:left="1190" w:hanging="360"/>
      </w:pPr>
      <w:rPr>
        <w:rFonts w:ascii="Courier New" w:hAnsi="Courier New" w:hint="default"/>
      </w:rPr>
    </w:lvl>
    <w:lvl w:ilvl="2" w:tplc="0C0C0005" w:tentative="1">
      <w:start w:val="1"/>
      <w:numFmt w:val="bullet"/>
      <w:lvlText w:val=""/>
      <w:lvlJc w:val="left"/>
      <w:pPr>
        <w:ind w:left="1910" w:hanging="360"/>
      </w:pPr>
      <w:rPr>
        <w:rFonts w:ascii="Wingdings" w:hAnsi="Wingdings" w:hint="default"/>
      </w:rPr>
    </w:lvl>
    <w:lvl w:ilvl="3" w:tplc="0C0C0001" w:tentative="1">
      <w:start w:val="1"/>
      <w:numFmt w:val="bullet"/>
      <w:lvlText w:val=""/>
      <w:lvlJc w:val="left"/>
      <w:pPr>
        <w:ind w:left="2630" w:hanging="360"/>
      </w:pPr>
      <w:rPr>
        <w:rFonts w:ascii="Symbol" w:hAnsi="Symbol" w:hint="default"/>
      </w:rPr>
    </w:lvl>
    <w:lvl w:ilvl="4" w:tplc="0C0C0003" w:tentative="1">
      <w:start w:val="1"/>
      <w:numFmt w:val="bullet"/>
      <w:lvlText w:val="o"/>
      <w:lvlJc w:val="left"/>
      <w:pPr>
        <w:ind w:left="3350" w:hanging="360"/>
      </w:pPr>
      <w:rPr>
        <w:rFonts w:ascii="Courier New" w:hAnsi="Courier New" w:hint="default"/>
      </w:rPr>
    </w:lvl>
    <w:lvl w:ilvl="5" w:tplc="0C0C0005" w:tentative="1">
      <w:start w:val="1"/>
      <w:numFmt w:val="bullet"/>
      <w:lvlText w:val=""/>
      <w:lvlJc w:val="left"/>
      <w:pPr>
        <w:ind w:left="4070" w:hanging="360"/>
      </w:pPr>
      <w:rPr>
        <w:rFonts w:ascii="Wingdings" w:hAnsi="Wingdings" w:hint="default"/>
      </w:rPr>
    </w:lvl>
    <w:lvl w:ilvl="6" w:tplc="0C0C0001" w:tentative="1">
      <w:start w:val="1"/>
      <w:numFmt w:val="bullet"/>
      <w:lvlText w:val=""/>
      <w:lvlJc w:val="left"/>
      <w:pPr>
        <w:ind w:left="4790" w:hanging="360"/>
      </w:pPr>
      <w:rPr>
        <w:rFonts w:ascii="Symbol" w:hAnsi="Symbol" w:hint="default"/>
      </w:rPr>
    </w:lvl>
    <w:lvl w:ilvl="7" w:tplc="0C0C0003" w:tentative="1">
      <w:start w:val="1"/>
      <w:numFmt w:val="bullet"/>
      <w:lvlText w:val="o"/>
      <w:lvlJc w:val="left"/>
      <w:pPr>
        <w:ind w:left="5510" w:hanging="360"/>
      </w:pPr>
      <w:rPr>
        <w:rFonts w:ascii="Courier New" w:hAnsi="Courier New" w:hint="default"/>
      </w:rPr>
    </w:lvl>
    <w:lvl w:ilvl="8" w:tplc="0C0C0005" w:tentative="1">
      <w:start w:val="1"/>
      <w:numFmt w:val="bullet"/>
      <w:lvlText w:val=""/>
      <w:lvlJc w:val="left"/>
      <w:pPr>
        <w:ind w:left="6230" w:hanging="360"/>
      </w:pPr>
      <w:rPr>
        <w:rFonts w:ascii="Wingdings" w:hAnsi="Wingdings" w:hint="default"/>
      </w:rPr>
    </w:lvl>
  </w:abstractNum>
  <w:abstractNum w:abstractNumId="20" w15:restartNumberingAfterBreak="0">
    <w:nsid w:val="63C11F45"/>
    <w:multiLevelType w:val="hybridMultilevel"/>
    <w:tmpl w:val="B1DCB9A4"/>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9D3078C"/>
    <w:multiLevelType w:val="hybridMultilevel"/>
    <w:tmpl w:val="E90E580E"/>
    <w:lvl w:ilvl="0" w:tplc="5A305CEE">
      <w:numFmt w:val="bullet"/>
      <w:lvlText w:val="•"/>
      <w:lvlJc w:val="left"/>
      <w:pPr>
        <w:ind w:left="1060" w:hanging="70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3E56C97"/>
    <w:multiLevelType w:val="hybridMultilevel"/>
    <w:tmpl w:val="4DC01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49679C7"/>
    <w:multiLevelType w:val="hybridMultilevel"/>
    <w:tmpl w:val="75825746"/>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4EE17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B20788"/>
    <w:multiLevelType w:val="hybridMultilevel"/>
    <w:tmpl w:val="3C5E4674"/>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B984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886812"/>
    <w:multiLevelType w:val="multilevel"/>
    <w:tmpl w:val="047A0A84"/>
    <w:styleLink w:val="Listeactuel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7993433">
    <w:abstractNumId w:val="0"/>
  </w:num>
  <w:num w:numId="2" w16cid:durableId="1426071378">
    <w:abstractNumId w:val="15"/>
  </w:num>
  <w:num w:numId="3" w16cid:durableId="1103451282">
    <w:abstractNumId w:val="27"/>
  </w:num>
  <w:num w:numId="4" w16cid:durableId="429476666">
    <w:abstractNumId w:val="11"/>
  </w:num>
  <w:num w:numId="5" w16cid:durableId="829834919">
    <w:abstractNumId w:val="17"/>
  </w:num>
  <w:num w:numId="6" w16cid:durableId="252974036">
    <w:abstractNumId w:val="21"/>
  </w:num>
  <w:num w:numId="7" w16cid:durableId="605693495">
    <w:abstractNumId w:val="12"/>
  </w:num>
  <w:num w:numId="8" w16cid:durableId="961955425">
    <w:abstractNumId w:val="14"/>
  </w:num>
  <w:num w:numId="9" w16cid:durableId="509832589">
    <w:abstractNumId w:val="22"/>
  </w:num>
  <w:num w:numId="10" w16cid:durableId="360589791">
    <w:abstractNumId w:val="5"/>
  </w:num>
  <w:num w:numId="11" w16cid:durableId="343433499">
    <w:abstractNumId w:val="4"/>
  </w:num>
  <w:num w:numId="12" w16cid:durableId="2020351146">
    <w:abstractNumId w:val="19"/>
  </w:num>
  <w:num w:numId="13" w16cid:durableId="1263608974">
    <w:abstractNumId w:val="2"/>
  </w:num>
  <w:num w:numId="14" w16cid:durableId="1312373092">
    <w:abstractNumId w:val="23"/>
  </w:num>
  <w:num w:numId="15" w16cid:durableId="412169176">
    <w:abstractNumId w:val="6"/>
  </w:num>
  <w:num w:numId="16" w16cid:durableId="1963459097">
    <w:abstractNumId w:val="9"/>
  </w:num>
  <w:num w:numId="17" w16cid:durableId="1463579339">
    <w:abstractNumId w:val="8"/>
  </w:num>
  <w:num w:numId="18" w16cid:durableId="1627614645">
    <w:abstractNumId w:val="25"/>
  </w:num>
  <w:num w:numId="19" w16cid:durableId="176774730">
    <w:abstractNumId w:val="3"/>
  </w:num>
  <w:num w:numId="20" w16cid:durableId="1830175684">
    <w:abstractNumId w:val="7"/>
  </w:num>
  <w:num w:numId="21" w16cid:durableId="1865508756">
    <w:abstractNumId w:val="18"/>
  </w:num>
  <w:num w:numId="22" w16cid:durableId="723405809">
    <w:abstractNumId w:val="24"/>
  </w:num>
  <w:num w:numId="23" w16cid:durableId="1972786066">
    <w:abstractNumId w:val="10"/>
  </w:num>
  <w:num w:numId="24" w16cid:durableId="1374425440">
    <w:abstractNumId w:val="26"/>
  </w:num>
  <w:num w:numId="25" w16cid:durableId="1010910211">
    <w:abstractNumId w:val="20"/>
  </w:num>
  <w:num w:numId="26" w16cid:durableId="554894387">
    <w:abstractNumId w:val="13"/>
  </w:num>
  <w:num w:numId="27" w16cid:durableId="1309168440">
    <w:abstractNumId w:val="16"/>
  </w:num>
  <w:num w:numId="28" w16cid:durableId="132481703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E7"/>
    <w:rsid w:val="000308C8"/>
    <w:rsid w:val="00031E1C"/>
    <w:rsid w:val="000559D1"/>
    <w:rsid w:val="00055ECD"/>
    <w:rsid w:val="0008239A"/>
    <w:rsid w:val="000843D1"/>
    <w:rsid w:val="0008758F"/>
    <w:rsid w:val="000A3764"/>
    <w:rsid w:val="000A48F6"/>
    <w:rsid w:val="000A5FA6"/>
    <w:rsid w:val="000B4E7C"/>
    <w:rsid w:val="000C1D37"/>
    <w:rsid w:val="000D3AFE"/>
    <w:rsid w:val="000E78FE"/>
    <w:rsid w:val="00160683"/>
    <w:rsid w:val="00164914"/>
    <w:rsid w:val="00177267"/>
    <w:rsid w:val="0018255C"/>
    <w:rsid w:val="001854FA"/>
    <w:rsid w:val="00193425"/>
    <w:rsid w:val="001A4198"/>
    <w:rsid w:val="001A5F5D"/>
    <w:rsid w:val="001A5F64"/>
    <w:rsid w:val="001B6BCB"/>
    <w:rsid w:val="001D49D3"/>
    <w:rsid w:val="001E2BEA"/>
    <w:rsid w:val="001F2F64"/>
    <w:rsid w:val="00201AE7"/>
    <w:rsid w:val="002038EE"/>
    <w:rsid w:val="002042E9"/>
    <w:rsid w:val="002049D8"/>
    <w:rsid w:val="00206297"/>
    <w:rsid w:val="002109CF"/>
    <w:rsid w:val="00211F03"/>
    <w:rsid w:val="0022646E"/>
    <w:rsid w:val="00236036"/>
    <w:rsid w:val="00242453"/>
    <w:rsid w:val="00256F29"/>
    <w:rsid w:val="002619B6"/>
    <w:rsid w:val="0026282A"/>
    <w:rsid w:val="002660A2"/>
    <w:rsid w:val="00280251"/>
    <w:rsid w:val="00291B8D"/>
    <w:rsid w:val="00296AA0"/>
    <w:rsid w:val="00297612"/>
    <w:rsid w:val="002A0175"/>
    <w:rsid w:val="002A45CE"/>
    <w:rsid w:val="002B3887"/>
    <w:rsid w:val="002B538B"/>
    <w:rsid w:val="002D042E"/>
    <w:rsid w:val="002E56F2"/>
    <w:rsid w:val="002E6D4F"/>
    <w:rsid w:val="002F5033"/>
    <w:rsid w:val="003106D5"/>
    <w:rsid w:val="00324DF2"/>
    <w:rsid w:val="00333AFA"/>
    <w:rsid w:val="00350EDD"/>
    <w:rsid w:val="00387473"/>
    <w:rsid w:val="003945DB"/>
    <w:rsid w:val="003A013A"/>
    <w:rsid w:val="003A47FB"/>
    <w:rsid w:val="003F0086"/>
    <w:rsid w:val="003F2983"/>
    <w:rsid w:val="004123FF"/>
    <w:rsid w:val="00416D55"/>
    <w:rsid w:val="00420E89"/>
    <w:rsid w:val="004473E6"/>
    <w:rsid w:val="004634DA"/>
    <w:rsid w:val="00464326"/>
    <w:rsid w:val="00473AB5"/>
    <w:rsid w:val="0048014D"/>
    <w:rsid w:val="004865A3"/>
    <w:rsid w:val="004916B5"/>
    <w:rsid w:val="00491A8C"/>
    <w:rsid w:val="004A76D6"/>
    <w:rsid w:val="004B3848"/>
    <w:rsid w:val="004B6E8B"/>
    <w:rsid w:val="004D4E0C"/>
    <w:rsid w:val="004D6A2C"/>
    <w:rsid w:val="00514676"/>
    <w:rsid w:val="005255F2"/>
    <w:rsid w:val="00536491"/>
    <w:rsid w:val="00545B9E"/>
    <w:rsid w:val="005559AE"/>
    <w:rsid w:val="00566E32"/>
    <w:rsid w:val="00577446"/>
    <w:rsid w:val="00581FC4"/>
    <w:rsid w:val="00583F03"/>
    <w:rsid w:val="005B0784"/>
    <w:rsid w:val="005C6774"/>
    <w:rsid w:val="005C7666"/>
    <w:rsid w:val="005D53AF"/>
    <w:rsid w:val="0060193E"/>
    <w:rsid w:val="00610742"/>
    <w:rsid w:val="00625A7B"/>
    <w:rsid w:val="0063065E"/>
    <w:rsid w:val="0063161C"/>
    <w:rsid w:val="00641A6C"/>
    <w:rsid w:val="006518F3"/>
    <w:rsid w:val="0065224D"/>
    <w:rsid w:val="00672F5E"/>
    <w:rsid w:val="006769D7"/>
    <w:rsid w:val="00676A56"/>
    <w:rsid w:val="006832FF"/>
    <w:rsid w:val="00685A48"/>
    <w:rsid w:val="006944F8"/>
    <w:rsid w:val="0069748A"/>
    <w:rsid w:val="006B2681"/>
    <w:rsid w:val="006B411E"/>
    <w:rsid w:val="006C1D94"/>
    <w:rsid w:val="006C3870"/>
    <w:rsid w:val="006C3B9A"/>
    <w:rsid w:val="006E3A77"/>
    <w:rsid w:val="006E4C37"/>
    <w:rsid w:val="006F614B"/>
    <w:rsid w:val="007239B5"/>
    <w:rsid w:val="00727497"/>
    <w:rsid w:val="00750E2B"/>
    <w:rsid w:val="00766C4D"/>
    <w:rsid w:val="0077284B"/>
    <w:rsid w:val="00787091"/>
    <w:rsid w:val="00787844"/>
    <w:rsid w:val="007A6844"/>
    <w:rsid w:val="007B05EC"/>
    <w:rsid w:val="007C0BE5"/>
    <w:rsid w:val="007C3AD3"/>
    <w:rsid w:val="007C3EC2"/>
    <w:rsid w:val="007E645C"/>
    <w:rsid w:val="007F30E0"/>
    <w:rsid w:val="0080494A"/>
    <w:rsid w:val="0081372E"/>
    <w:rsid w:val="008445D2"/>
    <w:rsid w:val="0084480A"/>
    <w:rsid w:val="008719C8"/>
    <w:rsid w:val="00891B34"/>
    <w:rsid w:val="00897068"/>
    <w:rsid w:val="008B7B54"/>
    <w:rsid w:val="008C1A25"/>
    <w:rsid w:val="008D2FF0"/>
    <w:rsid w:val="008D353C"/>
    <w:rsid w:val="0090035B"/>
    <w:rsid w:val="009167D8"/>
    <w:rsid w:val="00926E25"/>
    <w:rsid w:val="009304EB"/>
    <w:rsid w:val="009339BF"/>
    <w:rsid w:val="00937027"/>
    <w:rsid w:val="00950EEC"/>
    <w:rsid w:val="00951E91"/>
    <w:rsid w:val="009671FD"/>
    <w:rsid w:val="0098217C"/>
    <w:rsid w:val="009833A8"/>
    <w:rsid w:val="00991BB5"/>
    <w:rsid w:val="009B4C81"/>
    <w:rsid w:val="009C4706"/>
    <w:rsid w:val="009C68AC"/>
    <w:rsid w:val="009D6D19"/>
    <w:rsid w:val="009F0BF2"/>
    <w:rsid w:val="009F1CC1"/>
    <w:rsid w:val="00A102BA"/>
    <w:rsid w:val="00A15703"/>
    <w:rsid w:val="00A252C3"/>
    <w:rsid w:val="00A3451B"/>
    <w:rsid w:val="00A43027"/>
    <w:rsid w:val="00A510AA"/>
    <w:rsid w:val="00A54A6B"/>
    <w:rsid w:val="00A54E5A"/>
    <w:rsid w:val="00A648C3"/>
    <w:rsid w:val="00A67629"/>
    <w:rsid w:val="00A81E7B"/>
    <w:rsid w:val="00A95D76"/>
    <w:rsid w:val="00AA161C"/>
    <w:rsid w:val="00AA537B"/>
    <w:rsid w:val="00AA7C81"/>
    <w:rsid w:val="00AD0529"/>
    <w:rsid w:val="00AD6C39"/>
    <w:rsid w:val="00AF20AA"/>
    <w:rsid w:val="00B07B18"/>
    <w:rsid w:val="00B11222"/>
    <w:rsid w:val="00B2181A"/>
    <w:rsid w:val="00B24138"/>
    <w:rsid w:val="00B25507"/>
    <w:rsid w:val="00B347CF"/>
    <w:rsid w:val="00B42DCD"/>
    <w:rsid w:val="00B45EAE"/>
    <w:rsid w:val="00B67C9E"/>
    <w:rsid w:val="00B742B8"/>
    <w:rsid w:val="00B77256"/>
    <w:rsid w:val="00B80593"/>
    <w:rsid w:val="00B849AA"/>
    <w:rsid w:val="00B86F61"/>
    <w:rsid w:val="00B96082"/>
    <w:rsid w:val="00BA47D4"/>
    <w:rsid w:val="00BC6B40"/>
    <w:rsid w:val="00BC6FC8"/>
    <w:rsid w:val="00BC71EA"/>
    <w:rsid w:val="00BE2A5C"/>
    <w:rsid w:val="00BE3BC2"/>
    <w:rsid w:val="00C004BB"/>
    <w:rsid w:val="00C20D5E"/>
    <w:rsid w:val="00C23AD1"/>
    <w:rsid w:val="00C245A2"/>
    <w:rsid w:val="00C3409E"/>
    <w:rsid w:val="00C57F66"/>
    <w:rsid w:val="00C70A65"/>
    <w:rsid w:val="00C87AB2"/>
    <w:rsid w:val="00C93841"/>
    <w:rsid w:val="00C97AEB"/>
    <w:rsid w:val="00CA3651"/>
    <w:rsid w:val="00CB2D26"/>
    <w:rsid w:val="00CC2521"/>
    <w:rsid w:val="00CD4F69"/>
    <w:rsid w:val="00CF7D6C"/>
    <w:rsid w:val="00D172B3"/>
    <w:rsid w:val="00D209B9"/>
    <w:rsid w:val="00D33603"/>
    <w:rsid w:val="00D40061"/>
    <w:rsid w:val="00D476E9"/>
    <w:rsid w:val="00D562DC"/>
    <w:rsid w:val="00D7045F"/>
    <w:rsid w:val="00D70F2A"/>
    <w:rsid w:val="00D9360F"/>
    <w:rsid w:val="00DA7EF5"/>
    <w:rsid w:val="00DB5C50"/>
    <w:rsid w:val="00DB6831"/>
    <w:rsid w:val="00DC00E5"/>
    <w:rsid w:val="00DC07B5"/>
    <w:rsid w:val="00DC7C1E"/>
    <w:rsid w:val="00DD33FF"/>
    <w:rsid w:val="00DE07AE"/>
    <w:rsid w:val="00E04E4E"/>
    <w:rsid w:val="00E10ED1"/>
    <w:rsid w:val="00E12F30"/>
    <w:rsid w:val="00E132C2"/>
    <w:rsid w:val="00E1362B"/>
    <w:rsid w:val="00E16FA3"/>
    <w:rsid w:val="00E20789"/>
    <w:rsid w:val="00E33BEC"/>
    <w:rsid w:val="00E34869"/>
    <w:rsid w:val="00E37B85"/>
    <w:rsid w:val="00E5277B"/>
    <w:rsid w:val="00E544CB"/>
    <w:rsid w:val="00E63DD2"/>
    <w:rsid w:val="00E64BAB"/>
    <w:rsid w:val="00E72E1D"/>
    <w:rsid w:val="00E82FA0"/>
    <w:rsid w:val="00E83060"/>
    <w:rsid w:val="00E85495"/>
    <w:rsid w:val="00E952BB"/>
    <w:rsid w:val="00EB37EE"/>
    <w:rsid w:val="00EC5F59"/>
    <w:rsid w:val="00EF554E"/>
    <w:rsid w:val="00F31513"/>
    <w:rsid w:val="00F3189A"/>
    <w:rsid w:val="00F3309E"/>
    <w:rsid w:val="00F54063"/>
    <w:rsid w:val="00F54E2C"/>
    <w:rsid w:val="00F55C05"/>
    <w:rsid w:val="00F60FF2"/>
    <w:rsid w:val="00F66BEB"/>
    <w:rsid w:val="00F72318"/>
    <w:rsid w:val="00F72A1A"/>
    <w:rsid w:val="00F74124"/>
    <w:rsid w:val="00F86FE2"/>
    <w:rsid w:val="00F9376F"/>
    <w:rsid w:val="00FB2974"/>
    <w:rsid w:val="00FB2AD2"/>
    <w:rsid w:val="00FB42CB"/>
    <w:rsid w:val="00FC5AF1"/>
    <w:rsid w:val="00FD1B5D"/>
    <w:rsid w:val="00FE77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3235"/>
  <w15:chartTrackingRefBased/>
  <w15:docId w15:val="{70B0CC62-B823-4761-AAFE-626B0228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7446"/>
    <w:pPr>
      <w:keepNext/>
      <w:keepLines/>
      <w:numPr>
        <w:numId w:val="2"/>
      </w:numPr>
      <w:pBdr>
        <w:top w:val="single" w:sz="4" w:space="8" w:color="017748"/>
        <w:left w:val="single" w:sz="4" w:space="4" w:color="017748"/>
        <w:bottom w:val="single" w:sz="4" w:space="8" w:color="017748"/>
        <w:right w:val="single" w:sz="4" w:space="4" w:color="017748"/>
      </w:pBdr>
      <w:shd w:val="clear" w:color="auto" w:fill="017748"/>
      <w:spacing w:before="360" w:after="80"/>
      <w:ind w:left="357" w:hanging="357"/>
      <w:jc w:val="center"/>
      <w:outlineLvl w:val="0"/>
    </w:pPr>
    <w:rPr>
      <w:rFonts w:asciiTheme="majorHAnsi" w:eastAsiaTheme="majorEastAsia" w:hAnsiTheme="majorHAnsi" w:cs="Times New Roman (Titres CS)"/>
      <w:b/>
      <w:color w:val="FFFFFF" w:themeColor="background1"/>
      <w:sz w:val="52"/>
      <w:szCs w:val="40"/>
    </w:rPr>
  </w:style>
  <w:style w:type="paragraph" w:styleId="Titre2">
    <w:name w:val="heading 2"/>
    <w:basedOn w:val="Normal"/>
    <w:next w:val="Normal"/>
    <w:link w:val="Titre2Car"/>
    <w:uiPriority w:val="9"/>
    <w:unhideWhenUsed/>
    <w:qFormat/>
    <w:rsid w:val="009F0BF2"/>
    <w:pPr>
      <w:keepNext/>
      <w:keepLines/>
      <w:spacing w:before="160" w:after="80"/>
      <w:outlineLvl w:val="1"/>
    </w:pPr>
    <w:rPr>
      <w:rFonts w:asciiTheme="majorHAnsi" w:eastAsiaTheme="majorEastAsia" w:hAnsiTheme="majorHAnsi" w:cstheme="majorBidi"/>
      <w:color w:val="017748"/>
      <w:sz w:val="32"/>
      <w:szCs w:val="32"/>
    </w:rPr>
  </w:style>
  <w:style w:type="paragraph" w:styleId="Titre3">
    <w:name w:val="heading 3"/>
    <w:basedOn w:val="Normal"/>
    <w:next w:val="Normal"/>
    <w:link w:val="Titre3Car"/>
    <w:uiPriority w:val="9"/>
    <w:unhideWhenUsed/>
    <w:qFormat/>
    <w:rsid w:val="00766C4D"/>
    <w:pPr>
      <w:keepNext/>
      <w:keepLines/>
      <w:spacing w:before="160" w:after="80"/>
      <w:outlineLvl w:val="2"/>
    </w:pPr>
    <w:rPr>
      <w:rFonts w:eastAsiaTheme="majorEastAsia" w:cstheme="majorBidi"/>
      <w:color w:val="017748"/>
      <w:sz w:val="28"/>
      <w:szCs w:val="28"/>
    </w:rPr>
  </w:style>
  <w:style w:type="paragraph" w:styleId="Titre4">
    <w:name w:val="heading 4"/>
    <w:basedOn w:val="Normal"/>
    <w:next w:val="Normal"/>
    <w:link w:val="Titre4Car"/>
    <w:uiPriority w:val="9"/>
    <w:unhideWhenUsed/>
    <w:qFormat/>
    <w:rsid w:val="00201AE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1AE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1AE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1AE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1AE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1AE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qFormat/>
    <w:rsid w:val="007F30E0"/>
    <w:pPr>
      <w:numPr>
        <w:numId w:val="1"/>
      </w:numPr>
      <w:spacing w:after="200" w:line="276" w:lineRule="auto"/>
      <w:contextualSpacing/>
    </w:pPr>
    <w:rPr>
      <w:rFonts w:ascii="Calibri" w:eastAsiaTheme="minorEastAsia" w:hAnsi="Calibri"/>
      <w:kern w:val="0"/>
      <w:sz w:val="22"/>
      <w:szCs w:val="22"/>
      <w14:ligatures w14:val="none"/>
    </w:rPr>
  </w:style>
  <w:style w:type="character" w:customStyle="1" w:styleId="Titre1Car">
    <w:name w:val="Titre 1 Car"/>
    <w:basedOn w:val="Policepardfaut"/>
    <w:link w:val="Titre1"/>
    <w:uiPriority w:val="9"/>
    <w:rsid w:val="00577446"/>
    <w:rPr>
      <w:rFonts w:asciiTheme="majorHAnsi" w:eastAsiaTheme="majorEastAsia" w:hAnsiTheme="majorHAnsi" w:cs="Times New Roman (Titres CS)"/>
      <w:b/>
      <w:color w:val="FFFFFF" w:themeColor="background1"/>
      <w:sz w:val="52"/>
      <w:szCs w:val="40"/>
      <w:shd w:val="clear" w:color="auto" w:fill="017748"/>
    </w:rPr>
  </w:style>
  <w:style w:type="character" w:customStyle="1" w:styleId="Titre2Car">
    <w:name w:val="Titre 2 Car"/>
    <w:basedOn w:val="Policepardfaut"/>
    <w:link w:val="Titre2"/>
    <w:uiPriority w:val="9"/>
    <w:rsid w:val="009F0BF2"/>
    <w:rPr>
      <w:rFonts w:asciiTheme="majorHAnsi" w:eastAsiaTheme="majorEastAsia" w:hAnsiTheme="majorHAnsi" w:cstheme="majorBidi"/>
      <w:color w:val="017748"/>
      <w:sz w:val="32"/>
      <w:szCs w:val="32"/>
    </w:rPr>
  </w:style>
  <w:style w:type="character" w:customStyle="1" w:styleId="Titre3Car">
    <w:name w:val="Titre 3 Car"/>
    <w:basedOn w:val="Policepardfaut"/>
    <w:link w:val="Titre3"/>
    <w:uiPriority w:val="9"/>
    <w:rsid w:val="00766C4D"/>
    <w:rPr>
      <w:rFonts w:eastAsiaTheme="majorEastAsia" w:cstheme="majorBidi"/>
      <w:color w:val="017748"/>
      <w:sz w:val="28"/>
      <w:szCs w:val="28"/>
    </w:rPr>
  </w:style>
  <w:style w:type="character" w:customStyle="1" w:styleId="Titre4Car">
    <w:name w:val="Titre 4 Car"/>
    <w:basedOn w:val="Policepardfaut"/>
    <w:link w:val="Titre4"/>
    <w:uiPriority w:val="9"/>
    <w:rsid w:val="00201AE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1AE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1A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1A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1A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1AE7"/>
    <w:rPr>
      <w:rFonts w:eastAsiaTheme="majorEastAsia" w:cstheme="majorBidi"/>
      <w:color w:val="272727" w:themeColor="text1" w:themeTint="D8"/>
    </w:rPr>
  </w:style>
  <w:style w:type="paragraph" w:styleId="Titre">
    <w:name w:val="Title"/>
    <w:basedOn w:val="Normal"/>
    <w:next w:val="Normal"/>
    <w:link w:val="TitreCar"/>
    <w:uiPriority w:val="10"/>
    <w:qFormat/>
    <w:rsid w:val="002109CF"/>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9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1AE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1A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1AE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1AE7"/>
    <w:rPr>
      <w:i/>
      <w:iCs/>
      <w:color w:val="404040" w:themeColor="text1" w:themeTint="BF"/>
    </w:rPr>
  </w:style>
  <w:style w:type="paragraph" w:styleId="Paragraphedeliste">
    <w:name w:val="List Paragraph"/>
    <w:basedOn w:val="Normal"/>
    <w:uiPriority w:val="34"/>
    <w:qFormat/>
    <w:rsid w:val="00201AE7"/>
    <w:pPr>
      <w:ind w:left="720"/>
      <w:contextualSpacing/>
    </w:pPr>
  </w:style>
  <w:style w:type="character" w:styleId="Accentuationintense">
    <w:name w:val="Intense Emphasis"/>
    <w:basedOn w:val="Policepardfaut"/>
    <w:uiPriority w:val="21"/>
    <w:qFormat/>
    <w:rsid w:val="00201AE7"/>
    <w:rPr>
      <w:i/>
      <w:iCs/>
      <w:color w:val="2F5496" w:themeColor="accent1" w:themeShade="BF"/>
    </w:rPr>
  </w:style>
  <w:style w:type="paragraph" w:styleId="Citationintense">
    <w:name w:val="Intense Quote"/>
    <w:basedOn w:val="Normal"/>
    <w:next w:val="Normal"/>
    <w:link w:val="CitationintenseCar"/>
    <w:uiPriority w:val="30"/>
    <w:qFormat/>
    <w:rsid w:val="00201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1AE7"/>
    <w:rPr>
      <w:i/>
      <w:iCs/>
      <w:color w:val="2F5496" w:themeColor="accent1" w:themeShade="BF"/>
    </w:rPr>
  </w:style>
  <w:style w:type="character" w:styleId="Rfrenceintense">
    <w:name w:val="Intense Reference"/>
    <w:basedOn w:val="Policepardfaut"/>
    <w:uiPriority w:val="32"/>
    <w:qFormat/>
    <w:rsid w:val="00201AE7"/>
    <w:rPr>
      <w:b/>
      <w:bCs/>
      <w:smallCaps/>
      <w:color w:val="2F5496" w:themeColor="accent1" w:themeShade="BF"/>
      <w:spacing w:val="5"/>
    </w:rPr>
  </w:style>
  <w:style w:type="paragraph" w:styleId="En-tte">
    <w:name w:val="header"/>
    <w:basedOn w:val="Normal"/>
    <w:link w:val="En-tteCar"/>
    <w:uiPriority w:val="99"/>
    <w:unhideWhenUsed/>
    <w:rsid w:val="00201AE7"/>
    <w:pPr>
      <w:tabs>
        <w:tab w:val="center" w:pos="4320"/>
        <w:tab w:val="right" w:pos="8640"/>
      </w:tabs>
    </w:pPr>
  </w:style>
  <w:style w:type="character" w:customStyle="1" w:styleId="En-tteCar">
    <w:name w:val="En-tête Car"/>
    <w:basedOn w:val="Policepardfaut"/>
    <w:link w:val="En-tte"/>
    <w:uiPriority w:val="99"/>
    <w:rsid w:val="00201AE7"/>
  </w:style>
  <w:style w:type="paragraph" w:styleId="Pieddepage">
    <w:name w:val="footer"/>
    <w:basedOn w:val="Normal"/>
    <w:link w:val="PieddepageCar"/>
    <w:unhideWhenUsed/>
    <w:rsid w:val="00201AE7"/>
    <w:pPr>
      <w:tabs>
        <w:tab w:val="center" w:pos="4320"/>
        <w:tab w:val="right" w:pos="8640"/>
      </w:tabs>
    </w:pPr>
  </w:style>
  <w:style w:type="character" w:customStyle="1" w:styleId="PieddepageCar">
    <w:name w:val="Pied de page Car"/>
    <w:basedOn w:val="Policepardfaut"/>
    <w:link w:val="Pieddepage"/>
    <w:uiPriority w:val="99"/>
    <w:rsid w:val="00201AE7"/>
  </w:style>
  <w:style w:type="paragraph" w:customStyle="1" w:styleId="Thmedecamp">
    <w:name w:val="Thème de camp"/>
    <w:basedOn w:val="Normal"/>
    <w:next w:val="Normal"/>
    <w:qFormat/>
    <w:rsid w:val="004D6A2C"/>
    <w:pPr>
      <w:pageBreakBefore/>
      <w:shd w:val="clear" w:color="auto" w:fill="017748"/>
      <w:jc w:val="center"/>
    </w:pPr>
    <w:rPr>
      <w:color w:val="FFFFFF" w:themeColor="background1"/>
      <w:sz w:val="56"/>
    </w:rPr>
  </w:style>
  <w:style w:type="numbering" w:customStyle="1" w:styleId="Listeactuelle1">
    <w:name w:val="Liste actuelle1"/>
    <w:uiPriority w:val="99"/>
    <w:rsid w:val="00F74124"/>
    <w:pPr>
      <w:numPr>
        <w:numId w:val="3"/>
      </w:numPr>
    </w:pPr>
  </w:style>
  <w:style w:type="paragraph" w:styleId="En-ttedetabledesmatires">
    <w:name w:val="TOC Heading"/>
    <w:basedOn w:val="Titre1"/>
    <w:next w:val="Normal"/>
    <w:uiPriority w:val="39"/>
    <w:unhideWhenUsed/>
    <w:qFormat/>
    <w:rsid w:val="00766C4D"/>
    <w:pPr>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cstheme="majorBidi"/>
      <w:bCs/>
      <w:color w:val="0C940A"/>
      <w:kern w:val="0"/>
      <w:sz w:val="28"/>
      <w:szCs w:val="28"/>
      <w:lang w:eastAsia="fr-CA"/>
      <w14:ligatures w14:val="none"/>
    </w:rPr>
  </w:style>
  <w:style w:type="paragraph" w:styleId="TM1">
    <w:name w:val="toc 1"/>
    <w:basedOn w:val="Normal"/>
    <w:next w:val="Normal"/>
    <w:autoRedefine/>
    <w:uiPriority w:val="39"/>
    <w:unhideWhenUsed/>
    <w:rsid w:val="00766C4D"/>
    <w:pPr>
      <w:numPr>
        <w:ilvl w:val="12"/>
      </w:numPr>
      <w:spacing w:after="120"/>
    </w:pPr>
    <w:rPr>
      <w:rFonts w:cstheme="minorHAnsi"/>
      <w:caps/>
      <w:sz w:val="20"/>
      <w:szCs w:val="20"/>
    </w:rPr>
  </w:style>
  <w:style w:type="character" w:styleId="Hyperlien">
    <w:name w:val="Hyperlink"/>
    <w:basedOn w:val="Policepardfaut"/>
    <w:uiPriority w:val="99"/>
    <w:unhideWhenUsed/>
    <w:rsid w:val="004D6A2C"/>
    <w:rPr>
      <w:color w:val="0563C1" w:themeColor="hyperlink"/>
      <w:u w:val="single"/>
    </w:rPr>
  </w:style>
  <w:style w:type="paragraph" w:styleId="TM2">
    <w:name w:val="toc 2"/>
    <w:basedOn w:val="Normal"/>
    <w:next w:val="Normal"/>
    <w:autoRedefine/>
    <w:uiPriority w:val="39"/>
    <w:unhideWhenUsed/>
    <w:rsid w:val="004D6A2C"/>
    <w:pPr>
      <w:ind w:left="240"/>
    </w:pPr>
    <w:rPr>
      <w:rFonts w:cstheme="minorHAnsi"/>
      <w:smallCaps/>
      <w:sz w:val="20"/>
      <w:szCs w:val="20"/>
    </w:rPr>
  </w:style>
  <w:style w:type="paragraph" w:styleId="TM3">
    <w:name w:val="toc 3"/>
    <w:basedOn w:val="Normal"/>
    <w:next w:val="Normal"/>
    <w:autoRedefine/>
    <w:uiPriority w:val="39"/>
    <w:unhideWhenUsed/>
    <w:rsid w:val="004D6A2C"/>
    <w:pPr>
      <w:ind w:left="480"/>
    </w:pPr>
    <w:rPr>
      <w:rFonts w:cstheme="minorHAnsi"/>
      <w:i/>
      <w:iCs/>
      <w:sz w:val="20"/>
      <w:szCs w:val="20"/>
    </w:rPr>
  </w:style>
  <w:style w:type="paragraph" w:styleId="TM4">
    <w:name w:val="toc 4"/>
    <w:basedOn w:val="Normal"/>
    <w:next w:val="Normal"/>
    <w:autoRedefine/>
    <w:uiPriority w:val="39"/>
    <w:semiHidden/>
    <w:unhideWhenUsed/>
    <w:rsid w:val="004D6A2C"/>
    <w:pPr>
      <w:ind w:left="720"/>
    </w:pPr>
    <w:rPr>
      <w:rFonts w:cstheme="minorHAnsi"/>
      <w:sz w:val="18"/>
      <w:szCs w:val="18"/>
    </w:rPr>
  </w:style>
  <w:style w:type="paragraph" w:styleId="TM5">
    <w:name w:val="toc 5"/>
    <w:basedOn w:val="Normal"/>
    <w:next w:val="Normal"/>
    <w:autoRedefine/>
    <w:uiPriority w:val="39"/>
    <w:semiHidden/>
    <w:unhideWhenUsed/>
    <w:rsid w:val="004D6A2C"/>
    <w:pPr>
      <w:ind w:left="960"/>
    </w:pPr>
    <w:rPr>
      <w:rFonts w:cstheme="minorHAnsi"/>
      <w:sz w:val="18"/>
      <w:szCs w:val="18"/>
    </w:rPr>
  </w:style>
  <w:style w:type="paragraph" w:styleId="TM6">
    <w:name w:val="toc 6"/>
    <w:basedOn w:val="Normal"/>
    <w:next w:val="Normal"/>
    <w:autoRedefine/>
    <w:uiPriority w:val="39"/>
    <w:semiHidden/>
    <w:unhideWhenUsed/>
    <w:rsid w:val="004D6A2C"/>
    <w:pPr>
      <w:ind w:left="1200"/>
    </w:pPr>
    <w:rPr>
      <w:rFonts w:cstheme="minorHAnsi"/>
      <w:sz w:val="18"/>
      <w:szCs w:val="18"/>
    </w:rPr>
  </w:style>
  <w:style w:type="paragraph" w:styleId="TM7">
    <w:name w:val="toc 7"/>
    <w:basedOn w:val="Normal"/>
    <w:next w:val="Normal"/>
    <w:autoRedefine/>
    <w:uiPriority w:val="39"/>
    <w:semiHidden/>
    <w:unhideWhenUsed/>
    <w:rsid w:val="004D6A2C"/>
    <w:pPr>
      <w:ind w:left="1440"/>
    </w:pPr>
    <w:rPr>
      <w:rFonts w:cstheme="minorHAnsi"/>
      <w:sz w:val="18"/>
      <w:szCs w:val="18"/>
    </w:rPr>
  </w:style>
  <w:style w:type="paragraph" w:styleId="TM8">
    <w:name w:val="toc 8"/>
    <w:basedOn w:val="Normal"/>
    <w:next w:val="Normal"/>
    <w:autoRedefine/>
    <w:uiPriority w:val="39"/>
    <w:semiHidden/>
    <w:unhideWhenUsed/>
    <w:rsid w:val="004D6A2C"/>
    <w:pPr>
      <w:ind w:left="1680"/>
    </w:pPr>
    <w:rPr>
      <w:rFonts w:cstheme="minorHAnsi"/>
      <w:sz w:val="18"/>
      <w:szCs w:val="18"/>
    </w:rPr>
  </w:style>
  <w:style w:type="paragraph" w:styleId="TM9">
    <w:name w:val="toc 9"/>
    <w:basedOn w:val="Normal"/>
    <w:next w:val="Normal"/>
    <w:autoRedefine/>
    <w:uiPriority w:val="39"/>
    <w:semiHidden/>
    <w:unhideWhenUsed/>
    <w:rsid w:val="004D6A2C"/>
    <w:pPr>
      <w:ind w:left="1920"/>
    </w:pPr>
    <w:rPr>
      <w:rFonts w:cstheme="minorHAnsi"/>
      <w:sz w:val="18"/>
      <w:szCs w:val="18"/>
    </w:rPr>
  </w:style>
  <w:style w:type="table" w:styleId="Grilledutableau">
    <w:name w:val="Table Grid"/>
    <w:basedOn w:val="TableauNormal"/>
    <w:uiPriority w:val="59"/>
    <w:rsid w:val="00C00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C004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6">
    <w:name w:val="Grid Table 5 Dark Accent 6"/>
    <w:basedOn w:val="TableauNormal"/>
    <w:uiPriority w:val="50"/>
    <w:rsid w:val="00C004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Style1">
    <w:name w:val="Style1"/>
    <w:basedOn w:val="TableauNormal"/>
    <w:uiPriority w:val="99"/>
    <w:rsid w:val="00C004BB"/>
    <w:tblPr>
      <w:tblStyleRowBandSize w:val="1"/>
    </w:tblPr>
    <w:tblStylePr w:type="firstRow">
      <w:rPr>
        <w:rFonts w:asciiTheme="majorHAnsi" w:hAnsiTheme="majorHAnsi"/>
        <w:color w:val="FFFFFF" w:themeColor="background1"/>
      </w:rPr>
      <w:tblPr/>
      <w:tcPr>
        <w:shd w:val="clear" w:color="auto" w:fill="017748"/>
      </w:tcPr>
    </w:tblStylePr>
    <w:tblStylePr w:type="firstCol">
      <w:rPr>
        <w:b/>
        <w:i/>
      </w:rPr>
    </w:tblStylePr>
    <w:tblStylePr w:type="band2Horz">
      <w:tblPr/>
      <w:tcPr>
        <w:shd w:val="clear" w:color="auto" w:fill="F0FAF4"/>
      </w:tcPr>
    </w:tblStylePr>
  </w:style>
  <w:style w:type="character" w:styleId="Mentionnonrsolue">
    <w:name w:val="Unresolved Mention"/>
    <w:basedOn w:val="Policepardfaut"/>
    <w:uiPriority w:val="99"/>
    <w:semiHidden/>
    <w:unhideWhenUsed/>
    <w:rsid w:val="008B7B54"/>
    <w:rPr>
      <w:color w:val="605E5C"/>
      <w:shd w:val="clear" w:color="auto" w:fill="E1DFDD"/>
    </w:rPr>
  </w:style>
  <w:style w:type="table" w:styleId="Grilledetableauclaire">
    <w:name w:val="Grid Table Light"/>
    <w:basedOn w:val="TableauNormal"/>
    <w:uiPriority w:val="40"/>
    <w:rsid w:val="00C245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basdepage">
    <w:name w:val="footnote text"/>
    <w:basedOn w:val="Normal"/>
    <w:link w:val="NotedebasdepageCar"/>
    <w:unhideWhenUsed/>
    <w:rsid w:val="00766C4D"/>
    <w:rPr>
      <w:sz w:val="20"/>
      <w:szCs w:val="20"/>
    </w:rPr>
  </w:style>
  <w:style w:type="character" w:customStyle="1" w:styleId="NotedebasdepageCar">
    <w:name w:val="Note de bas de page Car"/>
    <w:basedOn w:val="Policepardfaut"/>
    <w:link w:val="Notedebasdepage"/>
    <w:uiPriority w:val="99"/>
    <w:rsid w:val="00766C4D"/>
    <w:rPr>
      <w:sz w:val="20"/>
      <w:szCs w:val="20"/>
    </w:rPr>
  </w:style>
  <w:style w:type="character" w:styleId="Appelnotedebasdep">
    <w:name w:val="footnote reference"/>
    <w:basedOn w:val="Policepardfaut"/>
    <w:uiPriority w:val="99"/>
    <w:semiHidden/>
    <w:unhideWhenUsed/>
    <w:rsid w:val="00766C4D"/>
    <w:rPr>
      <w:vertAlign w:val="superscript"/>
    </w:rPr>
  </w:style>
  <w:style w:type="paragraph" w:styleId="Corpsdetexte">
    <w:name w:val="Body Text"/>
    <w:basedOn w:val="Normal"/>
    <w:link w:val="CorpsdetexteCar"/>
    <w:semiHidden/>
    <w:rsid w:val="00766C4D"/>
    <w:pPr>
      <w:shd w:val="clear" w:color="7030A0" w:fill="auto"/>
    </w:pPr>
    <w:rPr>
      <w:rFonts w:ascii="Times New Roman" w:eastAsia="Times New Roman" w:hAnsi="Times New Roman" w:cs="Times New Roman"/>
      <w:kern w:val="0"/>
      <w:sz w:val="18"/>
      <w:szCs w:val="18"/>
      <w:lang w:val="en-US" w:bidi="en-US"/>
      <w14:ligatures w14:val="none"/>
    </w:rPr>
  </w:style>
  <w:style w:type="character" w:customStyle="1" w:styleId="CorpsdetexteCar">
    <w:name w:val="Corps de texte Car"/>
    <w:basedOn w:val="Policepardfaut"/>
    <w:link w:val="Corpsdetexte"/>
    <w:semiHidden/>
    <w:rsid w:val="00766C4D"/>
    <w:rPr>
      <w:rFonts w:ascii="Times New Roman" w:eastAsia="Times New Roman" w:hAnsi="Times New Roman" w:cs="Times New Roman"/>
      <w:kern w:val="0"/>
      <w:sz w:val="18"/>
      <w:szCs w:val="18"/>
      <w:shd w:val="clear" w:color="7030A0" w:fill="auto"/>
      <w:lang w:val="en-US" w:bidi="en-US"/>
      <w14:ligatures w14:val="none"/>
    </w:rPr>
  </w:style>
  <w:style w:type="paragraph" w:styleId="Retraitcorpsdetexte">
    <w:name w:val="Body Text Indent"/>
    <w:basedOn w:val="Normal"/>
    <w:link w:val="RetraitcorpsdetexteCar"/>
    <w:uiPriority w:val="99"/>
    <w:semiHidden/>
    <w:unhideWhenUsed/>
    <w:rsid w:val="00766C4D"/>
    <w:pPr>
      <w:spacing w:after="120"/>
      <w:ind w:left="283"/>
    </w:pPr>
  </w:style>
  <w:style w:type="character" w:customStyle="1" w:styleId="RetraitcorpsdetexteCar">
    <w:name w:val="Retrait corps de texte Car"/>
    <w:basedOn w:val="Policepardfaut"/>
    <w:link w:val="Retraitcorpsdetexte"/>
    <w:uiPriority w:val="99"/>
    <w:semiHidden/>
    <w:rsid w:val="00766C4D"/>
  </w:style>
  <w:style w:type="paragraph" w:customStyle="1" w:styleId="Retraitcorpsdetexte21">
    <w:name w:val="Retrait corps de texte 21"/>
    <w:basedOn w:val="Normal"/>
    <w:rsid w:val="00766C4D"/>
    <w:pPr>
      <w:ind w:left="3600" w:hanging="2880"/>
    </w:pPr>
    <w:rPr>
      <w:rFonts w:ascii="Times New Roman" w:eastAsia="Times New Roman" w:hAnsi="Times New Roman" w:cs="Times New Roman"/>
      <w:kern w:val="0"/>
      <w:szCs w:val="20"/>
      <w:lang w:eastAsia="fr-FR"/>
      <w14:ligatures w14:val="none"/>
    </w:rPr>
  </w:style>
  <w:style w:type="paragraph" w:customStyle="1" w:styleId="DefinitionTerm">
    <w:name w:val="Definition Term"/>
    <w:basedOn w:val="Normal"/>
    <w:next w:val="Normal"/>
    <w:rsid w:val="00766C4D"/>
    <w:rPr>
      <w:rFonts w:ascii="Times New Roman" w:eastAsia="Times New Roman" w:hAnsi="Times New Roman" w:cs="Times New Roman"/>
      <w:kern w:val="0"/>
      <w:szCs w:val="20"/>
      <w:lang w:eastAsia="fr-FR"/>
      <w14:ligatures w14:val="none"/>
    </w:rPr>
  </w:style>
  <w:style w:type="paragraph" w:styleId="Corpsdetexte2">
    <w:name w:val="Body Text 2"/>
    <w:basedOn w:val="Normal"/>
    <w:link w:val="Corpsdetexte2Car"/>
    <w:semiHidden/>
    <w:rsid w:val="00766C4D"/>
    <w:pPr>
      <w:shd w:val="clear" w:color="7030A0" w:fill="auto"/>
      <w:spacing w:after="120" w:line="480" w:lineRule="auto"/>
    </w:pPr>
    <w:rPr>
      <w:rFonts w:ascii="Times New Roman" w:eastAsia="Times New Roman" w:hAnsi="Times New Roman" w:cs="Times New Roman"/>
      <w:kern w:val="0"/>
      <w:sz w:val="22"/>
      <w:szCs w:val="20"/>
      <w:lang w:val="en-US" w:bidi="en-US"/>
      <w14:ligatures w14:val="none"/>
    </w:rPr>
  </w:style>
  <w:style w:type="character" w:customStyle="1" w:styleId="Corpsdetexte2Car">
    <w:name w:val="Corps de texte 2 Car"/>
    <w:basedOn w:val="Policepardfaut"/>
    <w:link w:val="Corpsdetexte2"/>
    <w:semiHidden/>
    <w:rsid w:val="00766C4D"/>
    <w:rPr>
      <w:rFonts w:ascii="Times New Roman" w:eastAsia="Times New Roman" w:hAnsi="Times New Roman" w:cs="Times New Roman"/>
      <w:kern w:val="0"/>
      <w:sz w:val="22"/>
      <w:szCs w:val="20"/>
      <w:shd w:val="clear" w:color="7030A0" w:fill="auto"/>
      <w:lang w:val="en-US" w:bidi="en-US"/>
      <w14:ligatures w14:val="none"/>
    </w:rPr>
  </w:style>
  <w:style w:type="paragraph" w:styleId="NormalWeb">
    <w:name w:val="Normal (Web)"/>
    <w:basedOn w:val="Normal"/>
    <w:semiHidden/>
    <w:rsid w:val="00766C4D"/>
    <w:pPr>
      <w:shd w:val="clear" w:color="7030A0" w:fill="auto"/>
      <w:spacing w:before="100" w:beforeAutospacing="1" w:after="100" w:afterAutospacing="1"/>
    </w:pPr>
    <w:rPr>
      <w:rFonts w:ascii="Times New Roman" w:eastAsia="Times New Roman" w:hAnsi="Times New Roman" w:cs="Times New Roman"/>
      <w:color w:val="FFFFFF"/>
      <w:kern w:val="0"/>
      <w:lang w:val="en-US" w:bidi="en-US"/>
      <w14:ligatures w14:val="none"/>
    </w:rPr>
  </w:style>
  <w:style w:type="paragraph" w:customStyle="1" w:styleId="p4">
    <w:name w:val="p4"/>
    <w:basedOn w:val="Normal"/>
    <w:rsid w:val="002619B6"/>
    <w:pPr>
      <w:spacing w:after="180"/>
    </w:pPr>
    <w:rPr>
      <w:rFonts w:ascii="Ginto Copilot Variable" w:eastAsia="Times New Roman" w:hAnsi="Ginto Copilot Variable" w:cs="Times New Roman"/>
      <w:color w:val="26221F"/>
      <w:kern w:val="0"/>
      <w:sz w:val="23"/>
      <w:szCs w:val="23"/>
      <w:lang w:eastAsia="fr-CA"/>
      <w14:ligatures w14:val="none"/>
    </w:rPr>
  </w:style>
  <w:style w:type="character" w:customStyle="1" w:styleId="s1">
    <w:name w:val="s1"/>
    <w:basedOn w:val="Policepardfaut"/>
    <w:rsid w:val="002619B6"/>
    <w:rPr>
      <w:spacing w:val="-3"/>
    </w:rPr>
  </w:style>
  <w:style w:type="character" w:customStyle="1" w:styleId="s4">
    <w:name w:val="s4"/>
    <w:basedOn w:val="Policepardfaut"/>
    <w:rsid w:val="002619B6"/>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nreseau.org/mon_groupe/mon_unit&#2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42C44442FF9543967D61D8F69F6E66" ma:contentTypeVersion="15" ma:contentTypeDescription="Crée un document." ma:contentTypeScope="" ma:versionID="c4987200d84c261b8381d385f4a75c10">
  <xsd:schema xmlns:xsd="http://www.w3.org/2001/XMLSchema" xmlns:xs="http://www.w3.org/2001/XMLSchema" xmlns:p="http://schemas.microsoft.com/office/2006/metadata/properties" xmlns:ns2="9a2d7528-8e37-473a-bb0c-c4809ab75ff5" xmlns:ns3="e3125bf2-61b8-49f7-afdf-774106ae9736" targetNamespace="http://schemas.microsoft.com/office/2006/metadata/properties" ma:root="true" ma:fieldsID="cd9437d50424f0c27e54502e54712a25" ns2:_="" ns3:_="">
    <xsd:import namespace="9a2d7528-8e37-473a-bb0c-c4809ab75ff5"/>
    <xsd:import namespace="e3125bf2-61b8-49f7-afdf-774106ae97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d7528-8e37-473a-bb0c-c4809ab7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825c620-9ed0-4f09-a824-01b18aebb3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25bf2-61b8-49f7-afdf-774106ae97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4f0082-2273-4e42-9a64-02e1a9c0a539}" ma:internalName="TaxCatchAll" ma:showField="CatchAllData" ma:web="e3125bf2-61b8-49f7-afdf-774106ae97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2d7528-8e37-473a-bb0c-c4809ab75ff5">
      <Terms xmlns="http://schemas.microsoft.com/office/infopath/2007/PartnerControls"/>
    </lcf76f155ced4ddcb4097134ff3c332f>
    <TaxCatchAll xmlns="e3125bf2-61b8-49f7-afdf-774106ae9736"/>
  </documentManagement>
</p:properties>
</file>

<file path=customXml/itemProps1.xml><?xml version="1.0" encoding="utf-8"?>
<ds:datastoreItem xmlns:ds="http://schemas.openxmlformats.org/officeDocument/2006/customXml" ds:itemID="{F0B72112-5644-44C8-803A-B147F0E5365E}">
  <ds:schemaRefs>
    <ds:schemaRef ds:uri="http://schemas.microsoft.com/sharepoint/v3/contenttype/forms"/>
  </ds:schemaRefs>
</ds:datastoreItem>
</file>

<file path=customXml/itemProps2.xml><?xml version="1.0" encoding="utf-8"?>
<ds:datastoreItem xmlns:ds="http://schemas.openxmlformats.org/officeDocument/2006/customXml" ds:itemID="{6C90530B-31A6-8C48-8D34-559C80195802}">
  <ds:schemaRefs>
    <ds:schemaRef ds:uri="http://schemas.openxmlformats.org/officeDocument/2006/bibliography"/>
  </ds:schemaRefs>
</ds:datastoreItem>
</file>

<file path=customXml/itemProps3.xml><?xml version="1.0" encoding="utf-8"?>
<ds:datastoreItem xmlns:ds="http://schemas.openxmlformats.org/officeDocument/2006/customXml" ds:itemID="{CBCC233B-CEFF-4677-A8C8-42283766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d7528-8e37-473a-bb0c-c4809ab75ff5"/>
    <ds:schemaRef ds:uri="e3125bf2-61b8-49f7-afdf-774106ae9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21E2E-FCC3-41A7-98E2-E724A7CEB75A}">
  <ds:schemaRefs>
    <ds:schemaRef ds:uri="http://schemas.microsoft.com/office/2006/metadata/properties"/>
    <ds:schemaRef ds:uri="http://schemas.microsoft.com/office/infopath/2007/PartnerControls"/>
    <ds:schemaRef ds:uri="9a2d7528-8e37-473a-bb0c-c4809ab75ff5"/>
    <ds:schemaRef ds:uri="e3125bf2-61b8-49f7-afdf-774106ae973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1077</Words>
  <Characters>5368</Characters>
  <Application>Microsoft Office Word</Application>
  <DocSecurity>0</DocSecurity>
  <Lines>536</Lines>
  <Paragraphs>339</Paragraphs>
  <ScaleCrop>false</ScaleCrop>
  <HeadingPairs>
    <vt:vector size="2" baseType="variant">
      <vt:variant>
        <vt:lpstr>Titre</vt:lpstr>
      </vt:variant>
      <vt:variant>
        <vt:i4>1</vt:i4>
      </vt:variant>
    </vt:vector>
  </HeadingPairs>
  <TitlesOfParts>
    <vt:vector size="1" baseType="lpstr">
      <vt:lpstr>Programme de Camp Louveteux été 2026</vt:lpstr>
    </vt:vector>
  </TitlesOfParts>
  <Manager/>
  <Company/>
  <LinksUpToDate>false</LinksUpToDate>
  <CharactersWithSpaces>6106</CharactersWithSpaces>
  <SharedDoc>false</SharedDoc>
  <HyperlinkBase/>
  <HLinks>
    <vt:vector size="324" baseType="variant">
      <vt:variant>
        <vt:i4>13172800</vt:i4>
      </vt:variant>
      <vt:variant>
        <vt:i4>342</vt:i4>
      </vt:variant>
      <vt:variant>
        <vt:i4>0</vt:i4>
      </vt:variant>
      <vt:variant>
        <vt:i4>5</vt:i4>
      </vt:variant>
      <vt:variant>
        <vt:lpwstr>https://monreseau.org/mon_groupe/mon_unité</vt:lpwstr>
      </vt:variant>
      <vt:variant>
        <vt:lpwstr/>
      </vt:variant>
      <vt:variant>
        <vt:i4>1310774</vt:i4>
      </vt:variant>
      <vt:variant>
        <vt:i4>323</vt:i4>
      </vt:variant>
      <vt:variant>
        <vt:i4>0</vt:i4>
      </vt:variant>
      <vt:variant>
        <vt:i4>5</vt:i4>
      </vt:variant>
      <vt:variant>
        <vt:lpwstr/>
      </vt:variant>
      <vt:variant>
        <vt:lpwstr>_Toc230119580</vt:lpwstr>
      </vt:variant>
      <vt:variant>
        <vt:i4>1769526</vt:i4>
      </vt:variant>
      <vt:variant>
        <vt:i4>317</vt:i4>
      </vt:variant>
      <vt:variant>
        <vt:i4>0</vt:i4>
      </vt:variant>
      <vt:variant>
        <vt:i4>5</vt:i4>
      </vt:variant>
      <vt:variant>
        <vt:lpwstr/>
      </vt:variant>
      <vt:variant>
        <vt:lpwstr>_Toc230119579</vt:lpwstr>
      </vt:variant>
      <vt:variant>
        <vt:i4>1769526</vt:i4>
      </vt:variant>
      <vt:variant>
        <vt:i4>311</vt:i4>
      </vt:variant>
      <vt:variant>
        <vt:i4>0</vt:i4>
      </vt:variant>
      <vt:variant>
        <vt:i4>5</vt:i4>
      </vt:variant>
      <vt:variant>
        <vt:lpwstr/>
      </vt:variant>
      <vt:variant>
        <vt:lpwstr>_Toc230119578</vt:lpwstr>
      </vt:variant>
      <vt:variant>
        <vt:i4>1769526</vt:i4>
      </vt:variant>
      <vt:variant>
        <vt:i4>305</vt:i4>
      </vt:variant>
      <vt:variant>
        <vt:i4>0</vt:i4>
      </vt:variant>
      <vt:variant>
        <vt:i4>5</vt:i4>
      </vt:variant>
      <vt:variant>
        <vt:lpwstr/>
      </vt:variant>
      <vt:variant>
        <vt:lpwstr>_Toc230119577</vt:lpwstr>
      </vt:variant>
      <vt:variant>
        <vt:i4>1769526</vt:i4>
      </vt:variant>
      <vt:variant>
        <vt:i4>299</vt:i4>
      </vt:variant>
      <vt:variant>
        <vt:i4>0</vt:i4>
      </vt:variant>
      <vt:variant>
        <vt:i4>5</vt:i4>
      </vt:variant>
      <vt:variant>
        <vt:lpwstr/>
      </vt:variant>
      <vt:variant>
        <vt:lpwstr>_Toc230119576</vt:lpwstr>
      </vt:variant>
      <vt:variant>
        <vt:i4>1769526</vt:i4>
      </vt:variant>
      <vt:variant>
        <vt:i4>293</vt:i4>
      </vt:variant>
      <vt:variant>
        <vt:i4>0</vt:i4>
      </vt:variant>
      <vt:variant>
        <vt:i4>5</vt:i4>
      </vt:variant>
      <vt:variant>
        <vt:lpwstr/>
      </vt:variant>
      <vt:variant>
        <vt:lpwstr>_Toc230119575</vt:lpwstr>
      </vt:variant>
      <vt:variant>
        <vt:i4>1769526</vt:i4>
      </vt:variant>
      <vt:variant>
        <vt:i4>287</vt:i4>
      </vt:variant>
      <vt:variant>
        <vt:i4>0</vt:i4>
      </vt:variant>
      <vt:variant>
        <vt:i4>5</vt:i4>
      </vt:variant>
      <vt:variant>
        <vt:lpwstr/>
      </vt:variant>
      <vt:variant>
        <vt:lpwstr>_Toc230119574</vt:lpwstr>
      </vt:variant>
      <vt:variant>
        <vt:i4>1769526</vt:i4>
      </vt:variant>
      <vt:variant>
        <vt:i4>281</vt:i4>
      </vt:variant>
      <vt:variant>
        <vt:i4>0</vt:i4>
      </vt:variant>
      <vt:variant>
        <vt:i4>5</vt:i4>
      </vt:variant>
      <vt:variant>
        <vt:lpwstr/>
      </vt:variant>
      <vt:variant>
        <vt:lpwstr>_Toc230119573</vt:lpwstr>
      </vt:variant>
      <vt:variant>
        <vt:i4>1769526</vt:i4>
      </vt:variant>
      <vt:variant>
        <vt:i4>275</vt:i4>
      </vt:variant>
      <vt:variant>
        <vt:i4>0</vt:i4>
      </vt:variant>
      <vt:variant>
        <vt:i4>5</vt:i4>
      </vt:variant>
      <vt:variant>
        <vt:lpwstr/>
      </vt:variant>
      <vt:variant>
        <vt:lpwstr>_Toc230119572</vt:lpwstr>
      </vt:variant>
      <vt:variant>
        <vt:i4>1769526</vt:i4>
      </vt:variant>
      <vt:variant>
        <vt:i4>269</vt:i4>
      </vt:variant>
      <vt:variant>
        <vt:i4>0</vt:i4>
      </vt:variant>
      <vt:variant>
        <vt:i4>5</vt:i4>
      </vt:variant>
      <vt:variant>
        <vt:lpwstr/>
      </vt:variant>
      <vt:variant>
        <vt:lpwstr>_Toc230119571</vt:lpwstr>
      </vt:variant>
      <vt:variant>
        <vt:i4>1769526</vt:i4>
      </vt:variant>
      <vt:variant>
        <vt:i4>263</vt:i4>
      </vt:variant>
      <vt:variant>
        <vt:i4>0</vt:i4>
      </vt:variant>
      <vt:variant>
        <vt:i4>5</vt:i4>
      </vt:variant>
      <vt:variant>
        <vt:lpwstr/>
      </vt:variant>
      <vt:variant>
        <vt:lpwstr>_Toc230119570</vt:lpwstr>
      </vt:variant>
      <vt:variant>
        <vt:i4>1703990</vt:i4>
      </vt:variant>
      <vt:variant>
        <vt:i4>257</vt:i4>
      </vt:variant>
      <vt:variant>
        <vt:i4>0</vt:i4>
      </vt:variant>
      <vt:variant>
        <vt:i4>5</vt:i4>
      </vt:variant>
      <vt:variant>
        <vt:lpwstr/>
      </vt:variant>
      <vt:variant>
        <vt:lpwstr>_Toc230119569</vt:lpwstr>
      </vt:variant>
      <vt:variant>
        <vt:i4>1703990</vt:i4>
      </vt:variant>
      <vt:variant>
        <vt:i4>251</vt:i4>
      </vt:variant>
      <vt:variant>
        <vt:i4>0</vt:i4>
      </vt:variant>
      <vt:variant>
        <vt:i4>5</vt:i4>
      </vt:variant>
      <vt:variant>
        <vt:lpwstr/>
      </vt:variant>
      <vt:variant>
        <vt:lpwstr>_Toc230119568</vt:lpwstr>
      </vt:variant>
      <vt:variant>
        <vt:i4>1703990</vt:i4>
      </vt:variant>
      <vt:variant>
        <vt:i4>245</vt:i4>
      </vt:variant>
      <vt:variant>
        <vt:i4>0</vt:i4>
      </vt:variant>
      <vt:variant>
        <vt:i4>5</vt:i4>
      </vt:variant>
      <vt:variant>
        <vt:lpwstr/>
      </vt:variant>
      <vt:variant>
        <vt:lpwstr>_Toc230119567</vt:lpwstr>
      </vt:variant>
      <vt:variant>
        <vt:i4>1703990</vt:i4>
      </vt:variant>
      <vt:variant>
        <vt:i4>239</vt:i4>
      </vt:variant>
      <vt:variant>
        <vt:i4>0</vt:i4>
      </vt:variant>
      <vt:variant>
        <vt:i4>5</vt:i4>
      </vt:variant>
      <vt:variant>
        <vt:lpwstr/>
      </vt:variant>
      <vt:variant>
        <vt:lpwstr>_Toc230119566</vt:lpwstr>
      </vt:variant>
      <vt:variant>
        <vt:i4>1703990</vt:i4>
      </vt:variant>
      <vt:variant>
        <vt:i4>233</vt:i4>
      </vt:variant>
      <vt:variant>
        <vt:i4>0</vt:i4>
      </vt:variant>
      <vt:variant>
        <vt:i4>5</vt:i4>
      </vt:variant>
      <vt:variant>
        <vt:lpwstr/>
      </vt:variant>
      <vt:variant>
        <vt:lpwstr>_Toc230119565</vt:lpwstr>
      </vt:variant>
      <vt:variant>
        <vt:i4>1703990</vt:i4>
      </vt:variant>
      <vt:variant>
        <vt:i4>227</vt:i4>
      </vt:variant>
      <vt:variant>
        <vt:i4>0</vt:i4>
      </vt:variant>
      <vt:variant>
        <vt:i4>5</vt:i4>
      </vt:variant>
      <vt:variant>
        <vt:lpwstr/>
      </vt:variant>
      <vt:variant>
        <vt:lpwstr>_Toc230119564</vt:lpwstr>
      </vt:variant>
      <vt:variant>
        <vt:i4>1703990</vt:i4>
      </vt:variant>
      <vt:variant>
        <vt:i4>221</vt:i4>
      </vt:variant>
      <vt:variant>
        <vt:i4>0</vt:i4>
      </vt:variant>
      <vt:variant>
        <vt:i4>5</vt:i4>
      </vt:variant>
      <vt:variant>
        <vt:lpwstr/>
      </vt:variant>
      <vt:variant>
        <vt:lpwstr>_Toc230119563</vt:lpwstr>
      </vt:variant>
      <vt:variant>
        <vt:i4>1703990</vt:i4>
      </vt:variant>
      <vt:variant>
        <vt:i4>215</vt:i4>
      </vt:variant>
      <vt:variant>
        <vt:i4>0</vt:i4>
      </vt:variant>
      <vt:variant>
        <vt:i4>5</vt:i4>
      </vt:variant>
      <vt:variant>
        <vt:lpwstr/>
      </vt:variant>
      <vt:variant>
        <vt:lpwstr>_Toc230119562</vt:lpwstr>
      </vt:variant>
      <vt:variant>
        <vt:i4>1703990</vt:i4>
      </vt:variant>
      <vt:variant>
        <vt:i4>209</vt:i4>
      </vt:variant>
      <vt:variant>
        <vt:i4>0</vt:i4>
      </vt:variant>
      <vt:variant>
        <vt:i4>5</vt:i4>
      </vt:variant>
      <vt:variant>
        <vt:lpwstr/>
      </vt:variant>
      <vt:variant>
        <vt:lpwstr>_Toc230119561</vt:lpwstr>
      </vt:variant>
      <vt:variant>
        <vt:i4>1703990</vt:i4>
      </vt:variant>
      <vt:variant>
        <vt:i4>203</vt:i4>
      </vt:variant>
      <vt:variant>
        <vt:i4>0</vt:i4>
      </vt:variant>
      <vt:variant>
        <vt:i4>5</vt:i4>
      </vt:variant>
      <vt:variant>
        <vt:lpwstr/>
      </vt:variant>
      <vt:variant>
        <vt:lpwstr>_Toc230119560</vt:lpwstr>
      </vt:variant>
      <vt:variant>
        <vt:i4>1638454</vt:i4>
      </vt:variant>
      <vt:variant>
        <vt:i4>197</vt:i4>
      </vt:variant>
      <vt:variant>
        <vt:i4>0</vt:i4>
      </vt:variant>
      <vt:variant>
        <vt:i4>5</vt:i4>
      </vt:variant>
      <vt:variant>
        <vt:lpwstr/>
      </vt:variant>
      <vt:variant>
        <vt:lpwstr>_Toc230119559</vt:lpwstr>
      </vt:variant>
      <vt:variant>
        <vt:i4>1638454</vt:i4>
      </vt:variant>
      <vt:variant>
        <vt:i4>191</vt:i4>
      </vt:variant>
      <vt:variant>
        <vt:i4>0</vt:i4>
      </vt:variant>
      <vt:variant>
        <vt:i4>5</vt:i4>
      </vt:variant>
      <vt:variant>
        <vt:lpwstr/>
      </vt:variant>
      <vt:variant>
        <vt:lpwstr>_Toc230119558</vt:lpwstr>
      </vt:variant>
      <vt:variant>
        <vt:i4>1638454</vt:i4>
      </vt:variant>
      <vt:variant>
        <vt:i4>185</vt:i4>
      </vt:variant>
      <vt:variant>
        <vt:i4>0</vt:i4>
      </vt:variant>
      <vt:variant>
        <vt:i4>5</vt:i4>
      </vt:variant>
      <vt:variant>
        <vt:lpwstr/>
      </vt:variant>
      <vt:variant>
        <vt:lpwstr>_Toc230119557</vt:lpwstr>
      </vt:variant>
      <vt:variant>
        <vt:i4>1638454</vt:i4>
      </vt:variant>
      <vt:variant>
        <vt:i4>179</vt:i4>
      </vt:variant>
      <vt:variant>
        <vt:i4>0</vt:i4>
      </vt:variant>
      <vt:variant>
        <vt:i4>5</vt:i4>
      </vt:variant>
      <vt:variant>
        <vt:lpwstr/>
      </vt:variant>
      <vt:variant>
        <vt:lpwstr>_Toc230119556</vt:lpwstr>
      </vt:variant>
      <vt:variant>
        <vt:i4>1638454</vt:i4>
      </vt:variant>
      <vt:variant>
        <vt:i4>173</vt:i4>
      </vt:variant>
      <vt:variant>
        <vt:i4>0</vt:i4>
      </vt:variant>
      <vt:variant>
        <vt:i4>5</vt:i4>
      </vt:variant>
      <vt:variant>
        <vt:lpwstr/>
      </vt:variant>
      <vt:variant>
        <vt:lpwstr>_Toc230119555</vt:lpwstr>
      </vt:variant>
      <vt:variant>
        <vt:i4>1638454</vt:i4>
      </vt:variant>
      <vt:variant>
        <vt:i4>167</vt:i4>
      </vt:variant>
      <vt:variant>
        <vt:i4>0</vt:i4>
      </vt:variant>
      <vt:variant>
        <vt:i4>5</vt:i4>
      </vt:variant>
      <vt:variant>
        <vt:lpwstr/>
      </vt:variant>
      <vt:variant>
        <vt:lpwstr>_Toc230119554</vt:lpwstr>
      </vt:variant>
      <vt:variant>
        <vt:i4>1638454</vt:i4>
      </vt:variant>
      <vt:variant>
        <vt:i4>161</vt:i4>
      </vt:variant>
      <vt:variant>
        <vt:i4>0</vt:i4>
      </vt:variant>
      <vt:variant>
        <vt:i4>5</vt:i4>
      </vt:variant>
      <vt:variant>
        <vt:lpwstr/>
      </vt:variant>
      <vt:variant>
        <vt:lpwstr>_Toc230119553</vt:lpwstr>
      </vt:variant>
      <vt:variant>
        <vt:i4>1638454</vt:i4>
      </vt:variant>
      <vt:variant>
        <vt:i4>155</vt:i4>
      </vt:variant>
      <vt:variant>
        <vt:i4>0</vt:i4>
      </vt:variant>
      <vt:variant>
        <vt:i4>5</vt:i4>
      </vt:variant>
      <vt:variant>
        <vt:lpwstr/>
      </vt:variant>
      <vt:variant>
        <vt:lpwstr>_Toc230119552</vt:lpwstr>
      </vt:variant>
      <vt:variant>
        <vt:i4>1638454</vt:i4>
      </vt:variant>
      <vt:variant>
        <vt:i4>149</vt:i4>
      </vt:variant>
      <vt:variant>
        <vt:i4>0</vt:i4>
      </vt:variant>
      <vt:variant>
        <vt:i4>5</vt:i4>
      </vt:variant>
      <vt:variant>
        <vt:lpwstr/>
      </vt:variant>
      <vt:variant>
        <vt:lpwstr>_Toc230119551</vt:lpwstr>
      </vt:variant>
      <vt:variant>
        <vt:i4>1638454</vt:i4>
      </vt:variant>
      <vt:variant>
        <vt:i4>143</vt:i4>
      </vt:variant>
      <vt:variant>
        <vt:i4>0</vt:i4>
      </vt:variant>
      <vt:variant>
        <vt:i4>5</vt:i4>
      </vt:variant>
      <vt:variant>
        <vt:lpwstr/>
      </vt:variant>
      <vt:variant>
        <vt:lpwstr>_Toc230119550</vt:lpwstr>
      </vt:variant>
      <vt:variant>
        <vt:i4>1572918</vt:i4>
      </vt:variant>
      <vt:variant>
        <vt:i4>137</vt:i4>
      </vt:variant>
      <vt:variant>
        <vt:i4>0</vt:i4>
      </vt:variant>
      <vt:variant>
        <vt:i4>5</vt:i4>
      </vt:variant>
      <vt:variant>
        <vt:lpwstr/>
      </vt:variant>
      <vt:variant>
        <vt:lpwstr>_Toc230119549</vt:lpwstr>
      </vt:variant>
      <vt:variant>
        <vt:i4>1572918</vt:i4>
      </vt:variant>
      <vt:variant>
        <vt:i4>131</vt:i4>
      </vt:variant>
      <vt:variant>
        <vt:i4>0</vt:i4>
      </vt:variant>
      <vt:variant>
        <vt:i4>5</vt:i4>
      </vt:variant>
      <vt:variant>
        <vt:lpwstr/>
      </vt:variant>
      <vt:variant>
        <vt:lpwstr>_Toc230119548</vt:lpwstr>
      </vt:variant>
      <vt:variant>
        <vt:i4>1572918</vt:i4>
      </vt:variant>
      <vt:variant>
        <vt:i4>125</vt:i4>
      </vt:variant>
      <vt:variant>
        <vt:i4>0</vt:i4>
      </vt:variant>
      <vt:variant>
        <vt:i4>5</vt:i4>
      </vt:variant>
      <vt:variant>
        <vt:lpwstr/>
      </vt:variant>
      <vt:variant>
        <vt:lpwstr>_Toc230119547</vt:lpwstr>
      </vt:variant>
      <vt:variant>
        <vt:i4>1572918</vt:i4>
      </vt:variant>
      <vt:variant>
        <vt:i4>119</vt:i4>
      </vt:variant>
      <vt:variant>
        <vt:i4>0</vt:i4>
      </vt:variant>
      <vt:variant>
        <vt:i4>5</vt:i4>
      </vt:variant>
      <vt:variant>
        <vt:lpwstr/>
      </vt:variant>
      <vt:variant>
        <vt:lpwstr>_Toc230119546</vt:lpwstr>
      </vt:variant>
      <vt:variant>
        <vt:i4>1572918</vt:i4>
      </vt:variant>
      <vt:variant>
        <vt:i4>113</vt:i4>
      </vt:variant>
      <vt:variant>
        <vt:i4>0</vt:i4>
      </vt:variant>
      <vt:variant>
        <vt:i4>5</vt:i4>
      </vt:variant>
      <vt:variant>
        <vt:lpwstr/>
      </vt:variant>
      <vt:variant>
        <vt:lpwstr>_Toc230119545</vt:lpwstr>
      </vt:variant>
      <vt:variant>
        <vt:i4>1572918</vt:i4>
      </vt:variant>
      <vt:variant>
        <vt:i4>107</vt:i4>
      </vt:variant>
      <vt:variant>
        <vt:i4>0</vt:i4>
      </vt:variant>
      <vt:variant>
        <vt:i4>5</vt:i4>
      </vt:variant>
      <vt:variant>
        <vt:lpwstr/>
      </vt:variant>
      <vt:variant>
        <vt:lpwstr>_Toc230119544</vt:lpwstr>
      </vt:variant>
      <vt:variant>
        <vt:i4>1572918</vt:i4>
      </vt:variant>
      <vt:variant>
        <vt:i4>101</vt:i4>
      </vt:variant>
      <vt:variant>
        <vt:i4>0</vt:i4>
      </vt:variant>
      <vt:variant>
        <vt:i4>5</vt:i4>
      </vt:variant>
      <vt:variant>
        <vt:lpwstr/>
      </vt:variant>
      <vt:variant>
        <vt:lpwstr>_Toc230119543</vt:lpwstr>
      </vt:variant>
      <vt:variant>
        <vt:i4>1572918</vt:i4>
      </vt:variant>
      <vt:variant>
        <vt:i4>95</vt:i4>
      </vt:variant>
      <vt:variant>
        <vt:i4>0</vt:i4>
      </vt:variant>
      <vt:variant>
        <vt:i4>5</vt:i4>
      </vt:variant>
      <vt:variant>
        <vt:lpwstr/>
      </vt:variant>
      <vt:variant>
        <vt:lpwstr>_Toc230119542</vt:lpwstr>
      </vt:variant>
      <vt:variant>
        <vt:i4>1572918</vt:i4>
      </vt:variant>
      <vt:variant>
        <vt:i4>89</vt:i4>
      </vt:variant>
      <vt:variant>
        <vt:i4>0</vt:i4>
      </vt:variant>
      <vt:variant>
        <vt:i4>5</vt:i4>
      </vt:variant>
      <vt:variant>
        <vt:lpwstr/>
      </vt:variant>
      <vt:variant>
        <vt:lpwstr>_Toc230119541</vt:lpwstr>
      </vt:variant>
      <vt:variant>
        <vt:i4>1572918</vt:i4>
      </vt:variant>
      <vt:variant>
        <vt:i4>83</vt:i4>
      </vt:variant>
      <vt:variant>
        <vt:i4>0</vt:i4>
      </vt:variant>
      <vt:variant>
        <vt:i4>5</vt:i4>
      </vt:variant>
      <vt:variant>
        <vt:lpwstr/>
      </vt:variant>
      <vt:variant>
        <vt:lpwstr>_Toc230119540</vt:lpwstr>
      </vt:variant>
      <vt:variant>
        <vt:i4>2031670</vt:i4>
      </vt:variant>
      <vt:variant>
        <vt:i4>77</vt:i4>
      </vt:variant>
      <vt:variant>
        <vt:i4>0</vt:i4>
      </vt:variant>
      <vt:variant>
        <vt:i4>5</vt:i4>
      </vt:variant>
      <vt:variant>
        <vt:lpwstr/>
      </vt:variant>
      <vt:variant>
        <vt:lpwstr>_Toc230119539</vt:lpwstr>
      </vt:variant>
      <vt:variant>
        <vt:i4>2031670</vt:i4>
      </vt:variant>
      <vt:variant>
        <vt:i4>71</vt:i4>
      </vt:variant>
      <vt:variant>
        <vt:i4>0</vt:i4>
      </vt:variant>
      <vt:variant>
        <vt:i4>5</vt:i4>
      </vt:variant>
      <vt:variant>
        <vt:lpwstr/>
      </vt:variant>
      <vt:variant>
        <vt:lpwstr>_Toc230119538</vt:lpwstr>
      </vt:variant>
      <vt:variant>
        <vt:i4>2031670</vt:i4>
      </vt:variant>
      <vt:variant>
        <vt:i4>65</vt:i4>
      </vt:variant>
      <vt:variant>
        <vt:i4>0</vt:i4>
      </vt:variant>
      <vt:variant>
        <vt:i4>5</vt:i4>
      </vt:variant>
      <vt:variant>
        <vt:lpwstr/>
      </vt:variant>
      <vt:variant>
        <vt:lpwstr>_Toc230119537</vt:lpwstr>
      </vt:variant>
      <vt:variant>
        <vt:i4>2031670</vt:i4>
      </vt:variant>
      <vt:variant>
        <vt:i4>59</vt:i4>
      </vt:variant>
      <vt:variant>
        <vt:i4>0</vt:i4>
      </vt:variant>
      <vt:variant>
        <vt:i4>5</vt:i4>
      </vt:variant>
      <vt:variant>
        <vt:lpwstr/>
      </vt:variant>
      <vt:variant>
        <vt:lpwstr>_Toc230119536</vt:lpwstr>
      </vt:variant>
      <vt:variant>
        <vt:i4>2031670</vt:i4>
      </vt:variant>
      <vt:variant>
        <vt:i4>53</vt:i4>
      </vt:variant>
      <vt:variant>
        <vt:i4>0</vt:i4>
      </vt:variant>
      <vt:variant>
        <vt:i4>5</vt:i4>
      </vt:variant>
      <vt:variant>
        <vt:lpwstr/>
      </vt:variant>
      <vt:variant>
        <vt:lpwstr>_Toc230119535</vt:lpwstr>
      </vt:variant>
      <vt:variant>
        <vt:i4>2031670</vt:i4>
      </vt:variant>
      <vt:variant>
        <vt:i4>47</vt:i4>
      </vt:variant>
      <vt:variant>
        <vt:i4>0</vt:i4>
      </vt:variant>
      <vt:variant>
        <vt:i4>5</vt:i4>
      </vt:variant>
      <vt:variant>
        <vt:lpwstr/>
      </vt:variant>
      <vt:variant>
        <vt:lpwstr>_Toc230119534</vt:lpwstr>
      </vt:variant>
      <vt:variant>
        <vt:i4>2031670</vt:i4>
      </vt:variant>
      <vt:variant>
        <vt:i4>41</vt:i4>
      </vt:variant>
      <vt:variant>
        <vt:i4>0</vt:i4>
      </vt:variant>
      <vt:variant>
        <vt:i4>5</vt:i4>
      </vt:variant>
      <vt:variant>
        <vt:lpwstr/>
      </vt:variant>
      <vt:variant>
        <vt:lpwstr>_Toc230119533</vt:lpwstr>
      </vt:variant>
      <vt:variant>
        <vt:i4>2031670</vt:i4>
      </vt:variant>
      <vt:variant>
        <vt:i4>35</vt:i4>
      </vt:variant>
      <vt:variant>
        <vt:i4>0</vt:i4>
      </vt:variant>
      <vt:variant>
        <vt:i4>5</vt:i4>
      </vt:variant>
      <vt:variant>
        <vt:lpwstr/>
      </vt:variant>
      <vt:variant>
        <vt:lpwstr>_Toc230119532</vt:lpwstr>
      </vt:variant>
      <vt:variant>
        <vt:i4>2031670</vt:i4>
      </vt:variant>
      <vt:variant>
        <vt:i4>29</vt:i4>
      </vt:variant>
      <vt:variant>
        <vt:i4>0</vt:i4>
      </vt:variant>
      <vt:variant>
        <vt:i4>5</vt:i4>
      </vt:variant>
      <vt:variant>
        <vt:lpwstr/>
      </vt:variant>
      <vt:variant>
        <vt:lpwstr>_Toc230119531</vt:lpwstr>
      </vt:variant>
      <vt:variant>
        <vt:i4>2031670</vt:i4>
      </vt:variant>
      <vt:variant>
        <vt:i4>23</vt:i4>
      </vt:variant>
      <vt:variant>
        <vt:i4>0</vt:i4>
      </vt:variant>
      <vt:variant>
        <vt:i4>5</vt:i4>
      </vt:variant>
      <vt:variant>
        <vt:lpwstr/>
      </vt:variant>
      <vt:variant>
        <vt:lpwstr>_Toc230119530</vt:lpwstr>
      </vt:variant>
      <vt:variant>
        <vt:i4>1966134</vt:i4>
      </vt:variant>
      <vt:variant>
        <vt:i4>17</vt:i4>
      </vt:variant>
      <vt:variant>
        <vt:i4>0</vt:i4>
      </vt:variant>
      <vt:variant>
        <vt:i4>5</vt:i4>
      </vt:variant>
      <vt:variant>
        <vt:lpwstr/>
      </vt:variant>
      <vt:variant>
        <vt:lpwstr>_Toc230119529</vt:lpwstr>
      </vt:variant>
      <vt:variant>
        <vt:i4>1966134</vt:i4>
      </vt:variant>
      <vt:variant>
        <vt:i4>11</vt:i4>
      </vt:variant>
      <vt:variant>
        <vt:i4>0</vt:i4>
      </vt:variant>
      <vt:variant>
        <vt:i4>5</vt:i4>
      </vt:variant>
      <vt:variant>
        <vt:lpwstr/>
      </vt:variant>
      <vt:variant>
        <vt:lpwstr>_Toc230119528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Camp Louveteux été 2026</dc:title>
  <dc:subject/>
  <dc:creator>Michel Rondeau</dc:creator>
  <cp:keywords/>
  <dc:description/>
  <cp:lastModifiedBy>Michel Rondeau</cp:lastModifiedBy>
  <cp:revision>5</cp:revision>
  <dcterms:created xsi:type="dcterms:W3CDTF">2026-05-22T13:13:00Z</dcterms:created>
  <dcterms:modified xsi:type="dcterms:W3CDTF">2026-05-22T13:25:00Z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é">
    <vt:lpwstr>Les intrépides</vt:lpwstr>
  </property>
  <property fmtid="{D5CDD505-2E9C-101B-9397-08002B2CF9AE}" pid="3" name="Ville">
    <vt:lpwstr>Saint-Hyacinthe</vt:lpwstr>
  </property>
  <property fmtid="{D5CDD505-2E9C-101B-9397-08002B2CF9AE}" pid="4" name="Groupe">
    <vt:lpwstr>1er groupe les Mascoutains</vt:lpwstr>
  </property>
  <property fmtid="{D5CDD505-2E9C-101B-9397-08002B2CF9AE}" pid="5" name="Période">
    <vt:lpwstr>du 5 au 11 juillet</vt:lpwstr>
  </property>
  <property fmtid="{D5CDD505-2E9C-101B-9397-08002B2CF9AE}" pid="6" name="ContentTypeId">
    <vt:lpwstr>0x0101005842C44442FF9543967D61D8F69F6E66</vt:lpwstr>
  </property>
  <property fmtid="{D5CDD505-2E9C-101B-9397-08002B2CF9AE}" pid="7" name="MediaServiceImageTags">
    <vt:lpwstr/>
  </property>
</Properties>
</file>