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AE877" w14:textId="77777777" w:rsidR="000A65B5" w:rsidRDefault="000A65B5"/>
    <w:p w14:paraId="3C211C30" w14:textId="15F636AA" w:rsidR="000A65B5" w:rsidRDefault="000A65B5">
      <w:r>
        <w:t xml:space="preserve">   </w:t>
      </w:r>
      <w:r>
        <w:rPr>
          <w:rFonts w:ascii="Poppins" w:eastAsia="Poppins" w:hAnsi="Poppins" w:cs="Poppins"/>
          <w:b/>
          <w:bCs/>
          <w:noProof/>
          <w:sz w:val="20"/>
          <w:szCs w:val="20"/>
          <w:lang w:val="fr-FR"/>
          <w14:ligatures w14:val="standardContextual"/>
        </w:rPr>
        <w:drawing>
          <wp:inline distT="0" distB="0" distL="0" distR="0" wp14:anchorId="219BDE7E" wp14:editId="73B34D3B">
            <wp:extent cx="2007452" cy="866235"/>
            <wp:effectExtent l="0" t="0" r="0" b="0"/>
            <wp:docPr id="355399642" name="Graphiqu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399642" name="Graphique 355399642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8957" cy="87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</w:t>
      </w:r>
    </w:p>
    <w:tbl>
      <w:tblPr>
        <w:tblStyle w:val="Grilledutableau"/>
        <w:tblW w:w="14697" w:type="dxa"/>
        <w:tblBorders>
          <w:top w:val="single" w:sz="36" w:space="0" w:color="FFFFFF" w:themeColor="background1"/>
          <w:left w:val="single" w:sz="36" w:space="0" w:color="FFFFFF" w:themeColor="background1"/>
          <w:bottom w:val="single" w:sz="36" w:space="0" w:color="FFFFFF" w:themeColor="background1"/>
          <w:right w:val="single" w:sz="36" w:space="0" w:color="FFFFFF" w:themeColor="background1"/>
          <w:insideH w:val="single" w:sz="36" w:space="0" w:color="FFFFFF" w:themeColor="background1"/>
          <w:insideV w:val="single" w:sz="36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917"/>
        <w:gridCol w:w="15"/>
        <w:gridCol w:w="1686"/>
        <w:gridCol w:w="15"/>
        <w:gridCol w:w="1544"/>
        <w:gridCol w:w="15"/>
        <w:gridCol w:w="1544"/>
        <w:gridCol w:w="15"/>
        <w:gridCol w:w="4932"/>
        <w:gridCol w:w="14"/>
      </w:tblGrid>
      <w:tr w:rsidR="000A65B5" w:rsidRPr="00F701B8" w14:paraId="1C4D3FAF" w14:textId="77777777" w:rsidTr="000A65B5">
        <w:trPr>
          <w:gridAfter w:val="1"/>
          <w:wAfter w:w="14" w:type="dxa"/>
          <w:trHeight w:val="1072"/>
        </w:trPr>
        <w:tc>
          <w:tcPr>
            <w:tcW w:w="6633" w:type="dxa"/>
            <w:gridSpan w:val="4"/>
          </w:tcPr>
          <w:p w14:paraId="07BF4EF3" w14:textId="1377E32B" w:rsidR="000A65B5" w:rsidRPr="000A65B5" w:rsidRDefault="000A65B5" w:rsidP="000A65B5">
            <w:pPr>
              <w:rPr>
                <w:rFonts w:ascii="Poppins" w:eastAsia="Poppins" w:hAnsi="Poppins" w:cs="Poppins"/>
                <w:sz w:val="24"/>
                <w:szCs w:val="24"/>
                <w:lang w:val="fr-FR"/>
              </w:rPr>
            </w:pPr>
            <w:r w:rsidRPr="000A65B5">
              <w:rPr>
                <w:rFonts w:ascii="Poppins" w:eastAsia="Poppins" w:hAnsi="Poppins" w:cs="Poppins"/>
                <w:sz w:val="24"/>
                <w:szCs w:val="24"/>
                <w:lang w:val="fr-FR"/>
              </w:rPr>
              <w:t xml:space="preserve">Nom du candidat : </w:t>
            </w:r>
          </w:p>
          <w:p w14:paraId="7E2161B5" w14:textId="51447507" w:rsidR="000A65B5" w:rsidRPr="00F701B8" w:rsidRDefault="000A65B5" w:rsidP="000A65B5">
            <w:pPr>
              <w:rPr>
                <w:rFonts w:ascii="Poppins" w:eastAsia="Poppins" w:hAnsi="Poppins" w:cs="Poppins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0A65B5">
              <w:rPr>
                <w:rFonts w:ascii="Poppins" w:eastAsia="Poppins" w:hAnsi="Poppins" w:cs="Poppins"/>
                <w:sz w:val="24"/>
                <w:szCs w:val="24"/>
                <w:lang w:val="fr-FR"/>
              </w:rPr>
              <w:t xml:space="preserve">Nom de l’évaluateur : </w:t>
            </w:r>
          </w:p>
        </w:tc>
        <w:tc>
          <w:tcPr>
            <w:tcW w:w="3118" w:type="dxa"/>
            <w:gridSpan w:val="4"/>
            <w:shd w:val="clear" w:color="auto" w:fill="007748"/>
            <w:vAlign w:val="center"/>
          </w:tcPr>
          <w:p w14:paraId="7B085F8A" w14:textId="51238ABF" w:rsidR="000A65B5" w:rsidRPr="00F701B8" w:rsidRDefault="000A65B5" w:rsidP="00F701B8">
            <w:pPr>
              <w:jc w:val="center"/>
              <w:rPr>
                <w:rFonts w:ascii="Poppins" w:eastAsia="Poppins" w:hAnsi="Poppins" w:cs="Poppins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F701B8">
              <w:rPr>
                <w:rFonts w:ascii="Poppins" w:eastAsia="Poppins" w:hAnsi="Poppins" w:cs="Poppins"/>
                <w:b/>
                <w:bCs/>
                <w:i/>
                <w:iCs/>
                <w:color w:val="FFFFFF" w:themeColor="background1"/>
                <w:sz w:val="20"/>
                <w:szCs w:val="20"/>
                <w:lang w:val="fr-FR"/>
              </w:rPr>
              <w:t>Indiquer un X dans la colonne correspondant au résultat de l’évaluation</w:t>
            </w:r>
          </w:p>
        </w:tc>
        <w:tc>
          <w:tcPr>
            <w:tcW w:w="4932" w:type="dxa"/>
            <w:shd w:val="clear" w:color="auto" w:fill="007748"/>
            <w:vAlign w:val="center"/>
          </w:tcPr>
          <w:p w14:paraId="0B46202E" w14:textId="7B099574" w:rsidR="000A65B5" w:rsidRPr="00F701B8" w:rsidRDefault="000A65B5" w:rsidP="00F701B8">
            <w:pPr>
              <w:jc w:val="center"/>
              <w:rPr>
                <w:rFonts w:ascii="Poppins" w:eastAsia="Poppins" w:hAnsi="Poppins" w:cs="Poppins"/>
                <w:b/>
                <w:bCs/>
                <w:sz w:val="20"/>
                <w:szCs w:val="20"/>
                <w:lang w:val="fr-FR"/>
              </w:rPr>
            </w:pPr>
            <w:r w:rsidRPr="00F701B8">
              <w:rPr>
                <w:rFonts w:ascii="Poppins" w:eastAsia="Poppins" w:hAnsi="Poppins" w:cs="Poppins"/>
                <w:b/>
                <w:bCs/>
                <w:color w:val="FFFFFF" w:themeColor="background1"/>
                <w:sz w:val="20"/>
                <w:szCs w:val="20"/>
                <w:lang w:val="fr-FR"/>
              </w:rPr>
              <w:t>Section à compléter par l’évaluateur pour justifier le résultat de l’évaluation</w:t>
            </w:r>
          </w:p>
        </w:tc>
      </w:tr>
      <w:tr w:rsidR="00F701B8" w:rsidRPr="00F701B8" w14:paraId="03967317" w14:textId="77777777" w:rsidTr="007A7DB9">
        <w:trPr>
          <w:gridAfter w:val="1"/>
          <w:wAfter w:w="14" w:type="dxa"/>
          <w:trHeight w:val="1072"/>
        </w:trPr>
        <w:tc>
          <w:tcPr>
            <w:tcW w:w="4932" w:type="dxa"/>
            <w:gridSpan w:val="2"/>
            <w:shd w:val="clear" w:color="auto" w:fill="B2B2B2"/>
            <w:vAlign w:val="center"/>
          </w:tcPr>
          <w:p w14:paraId="49EBCC34" w14:textId="3C911EF7" w:rsidR="00F701B8" w:rsidRPr="00F701B8" w:rsidRDefault="00F701B8" w:rsidP="00F701B8">
            <w:pPr>
              <w:jc w:val="center"/>
              <w:rPr>
                <w:rFonts w:ascii="Poppins" w:eastAsia="Poppins" w:hAnsi="Poppins" w:cs="Poppins"/>
                <w:b/>
                <w:bCs/>
                <w:sz w:val="20"/>
                <w:szCs w:val="20"/>
                <w:lang w:val="fr-FR"/>
              </w:rPr>
            </w:pPr>
            <w:r w:rsidRPr="00F701B8">
              <w:rPr>
                <w:rFonts w:ascii="Poppins" w:eastAsia="Poppins" w:hAnsi="Poppins" w:cs="Poppins"/>
                <w:b/>
                <w:bCs/>
                <w:sz w:val="20"/>
                <w:szCs w:val="20"/>
                <w:lang w:val="fr-FR"/>
              </w:rPr>
              <w:t>Critères d’évaluation</w:t>
            </w:r>
          </w:p>
        </w:tc>
        <w:tc>
          <w:tcPr>
            <w:tcW w:w="1701" w:type="dxa"/>
            <w:gridSpan w:val="2"/>
            <w:shd w:val="clear" w:color="auto" w:fill="B2B2B2"/>
            <w:vAlign w:val="center"/>
          </w:tcPr>
          <w:p w14:paraId="7605C526" w14:textId="0B4C00DC" w:rsidR="00F701B8" w:rsidRPr="00F701B8" w:rsidRDefault="00F701B8" w:rsidP="00F701B8">
            <w:pPr>
              <w:jc w:val="center"/>
              <w:rPr>
                <w:rFonts w:ascii="Poppins" w:eastAsia="Poppins" w:hAnsi="Poppins" w:cs="Poppins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0A65B5">
              <w:rPr>
                <w:rFonts w:ascii="Poppins" w:eastAsia="Poppins" w:hAnsi="Poppins" w:cs="Poppins"/>
                <w:b/>
                <w:bCs/>
                <w:color w:val="007748"/>
                <w:sz w:val="20"/>
                <w:szCs w:val="20"/>
                <w:lang w:val="fr-FR"/>
              </w:rPr>
              <w:t xml:space="preserve">Indicateur </w:t>
            </w:r>
            <w:r w:rsidRPr="000A65B5">
              <w:rPr>
                <w:rFonts w:ascii="Poppins" w:eastAsia="Poppins" w:hAnsi="Poppins" w:cs="Poppins"/>
                <w:b/>
                <w:bCs/>
                <w:color w:val="007748"/>
                <w:sz w:val="20"/>
                <w:szCs w:val="20"/>
                <w:lang w:val="fr-FR"/>
              </w:rPr>
              <w:br/>
              <w:t>observable</w:t>
            </w:r>
          </w:p>
        </w:tc>
        <w:tc>
          <w:tcPr>
            <w:tcW w:w="1559" w:type="dxa"/>
            <w:gridSpan w:val="2"/>
            <w:shd w:val="clear" w:color="auto" w:fill="B2B2B2"/>
            <w:vAlign w:val="center"/>
          </w:tcPr>
          <w:p w14:paraId="7087F202" w14:textId="76BB522A" w:rsidR="00F701B8" w:rsidRPr="00F701B8" w:rsidRDefault="00F701B8" w:rsidP="00F701B8">
            <w:pPr>
              <w:jc w:val="center"/>
              <w:rPr>
                <w:rFonts w:ascii="Poppins" w:eastAsia="Poppins" w:hAnsi="Poppins" w:cs="Poppins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F701B8">
              <w:rPr>
                <w:rFonts w:ascii="Poppins" w:eastAsia="Poppins" w:hAnsi="Poppins" w:cs="Poppins"/>
                <w:b/>
                <w:bCs/>
                <w:i/>
                <w:iCs/>
                <w:sz w:val="20"/>
                <w:szCs w:val="20"/>
                <w:lang w:val="fr-FR"/>
              </w:rPr>
              <w:t>À améliorer</w:t>
            </w:r>
          </w:p>
        </w:tc>
        <w:tc>
          <w:tcPr>
            <w:tcW w:w="1559" w:type="dxa"/>
            <w:gridSpan w:val="2"/>
            <w:shd w:val="clear" w:color="auto" w:fill="B2B2B2"/>
            <w:vAlign w:val="center"/>
          </w:tcPr>
          <w:p w14:paraId="56692FF9" w14:textId="0C7B716E" w:rsidR="00F701B8" w:rsidRPr="00F701B8" w:rsidRDefault="00F701B8" w:rsidP="00F701B8">
            <w:pPr>
              <w:jc w:val="center"/>
              <w:rPr>
                <w:rFonts w:ascii="Poppins" w:eastAsia="Poppins" w:hAnsi="Poppins" w:cs="Poppins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F701B8">
              <w:rPr>
                <w:rFonts w:ascii="Poppins" w:eastAsia="Poppins" w:hAnsi="Poppins" w:cs="Poppins"/>
                <w:b/>
                <w:bCs/>
                <w:i/>
                <w:iCs/>
                <w:sz w:val="20"/>
                <w:szCs w:val="20"/>
                <w:lang w:val="fr-FR"/>
              </w:rPr>
              <w:t>Maîtrise</w:t>
            </w:r>
          </w:p>
        </w:tc>
        <w:tc>
          <w:tcPr>
            <w:tcW w:w="4932" w:type="dxa"/>
            <w:shd w:val="clear" w:color="auto" w:fill="B2B2B2"/>
            <w:vAlign w:val="center"/>
          </w:tcPr>
          <w:p w14:paraId="1C625653" w14:textId="4C525A86" w:rsidR="00F701B8" w:rsidRPr="00F701B8" w:rsidRDefault="00F701B8" w:rsidP="00F701B8">
            <w:pPr>
              <w:jc w:val="center"/>
              <w:rPr>
                <w:rFonts w:ascii="Poppins" w:eastAsia="Poppins" w:hAnsi="Poppins" w:cs="Poppins"/>
                <w:b/>
                <w:bCs/>
                <w:sz w:val="20"/>
                <w:szCs w:val="20"/>
                <w:lang w:val="fr-FR"/>
              </w:rPr>
            </w:pPr>
            <w:r w:rsidRPr="00F701B8">
              <w:rPr>
                <w:rFonts w:ascii="Poppins" w:eastAsia="Poppins" w:hAnsi="Poppins" w:cs="Poppins"/>
                <w:b/>
                <w:bCs/>
                <w:sz w:val="20"/>
                <w:szCs w:val="20"/>
                <w:lang w:val="fr-FR"/>
              </w:rPr>
              <w:t>Commentaires</w:t>
            </w:r>
          </w:p>
        </w:tc>
      </w:tr>
      <w:tr w:rsidR="002D2C0F" w:rsidRPr="00F701B8" w14:paraId="3F5D44F5" w14:textId="77777777" w:rsidTr="00CD366D">
        <w:trPr>
          <w:trHeight w:val="573"/>
        </w:trPr>
        <w:tc>
          <w:tcPr>
            <w:tcW w:w="4917" w:type="dxa"/>
            <w:vMerge w:val="restart"/>
            <w:shd w:val="clear" w:color="auto" w:fill="C1E6D7"/>
            <w:vAlign w:val="center"/>
          </w:tcPr>
          <w:p w14:paraId="073071D0" w14:textId="3087A385" w:rsidR="002D2C0F" w:rsidRPr="002D2C0F" w:rsidRDefault="002D2C0F" w:rsidP="00401CC8">
            <w:pPr>
              <w:rPr>
                <w:rFonts w:ascii="Poppins" w:hAnsi="Poppins" w:cs="Poppins"/>
                <w:sz w:val="18"/>
                <w:szCs w:val="18"/>
                <w:lang w:val="fr-FR"/>
              </w:rPr>
            </w:pPr>
            <w:r w:rsidRPr="002D2C0F">
              <w:rPr>
                <w:rFonts w:ascii="Poppins" w:hAnsi="Poppins" w:cs="Poppins"/>
                <w:sz w:val="18"/>
                <w:szCs w:val="18"/>
                <w:lang w:val="fr-FR"/>
              </w:rPr>
              <w:t xml:space="preserve">Est capable d’animer une </w:t>
            </w:r>
            <w:r w:rsidRPr="002D2C0F">
              <w:rPr>
                <w:rFonts w:ascii="Poppins" w:hAnsi="Poppins" w:cs="Poppins"/>
                <w:sz w:val="18"/>
                <w:szCs w:val="18"/>
                <w:lang w:val="fr-FR"/>
              </w:rPr>
              <w:br/>
              <w:t>formation en gérant le rythme, en suscitant l’engagement des participants.</w:t>
            </w: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14:paraId="688AEAFD" w14:textId="4A191074" w:rsidR="002D2C0F" w:rsidRPr="00CD366D" w:rsidRDefault="002D2C0F" w:rsidP="00401CC8">
            <w:pPr>
              <w:rPr>
                <w:rFonts w:ascii="Poppins" w:eastAsia="Poppins" w:hAnsi="Poppins" w:cs="Poppins"/>
                <w:color w:val="007748"/>
                <w:sz w:val="18"/>
                <w:szCs w:val="18"/>
                <w:lang w:val="fr-FR"/>
              </w:rPr>
            </w:pPr>
            <w:r w:rsidRPr="002D2C0F">
              <w:rPr>
                <w:rFonts w:ascii="Poppins" w:eastAsia="Poppins" w:hAnsi="Poppins" w:cs="Poppins"/>
                <w:color w:val="007748"/>
                <w:sz w:val="18"/>
                <w:szCs w:val="18"/>
                <w:lang w:val="fr-FR"/>
              </w:rPr>
              <w:t>Gère le rythme et</w:t>
            </w:r>
            <w:r w:rsidRPr="00CD366D">
              <w:rPr>
                <w:rFonts w:ascii="Poppins" w:eastAsia="Poppins" w:hAnsi="Poppins" w:cs="Poppins"/>
                <w:color w:val="007748"/>
                <w:sz w:val="18"/>
                <w:szCs w:val="18"/>
                <w:lang w:val="fr-FR"/>
              </w:rPr>
              <w:t xml:space="preserve"> </w:t>
            </w:r>
            <w:r w:rsidRPr="00CD366D">
              <w:rPr>
                <w:rFonts w:ascii="Poppins" w:eastAsia="Poppins" w:hAnsi="Poppins" w:cs="Poppins"/>
                <w:color w:val="007748"/>
                <w:sz w:val="18"/>
                <w:szCs w:val="18"/>
                <w:lang w:val="fr-FR"/>
              </w:rPr>
              <w:t>l’énergie</w:t>
            </w:r>
          </w:p>
        </w:tc>
        <w:tc>
          <w:tcPr>
            <w:tcW w:w="1559" w:type="dxa"/>
            <w:gridSpan w:val="2"/>
            <w:shd w:val="clear" w:color="auto" w:fill="FFF0CC"/>
          </w:tcPr>
          <w:p w14:paraId="2E07A1F8" w14:textId="77777777" w:rsidR="002D2C0F" w:rsidRPr="00F701B8" w:rsidRDefault="002D2C0F" w:rsidP="00AE14FF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C1E6D7"/>
          </w:tcPr>
          <w:p w14:paraId="3465CF1E" w14:textId="3A169B68" w:rsidR="002D2C0F" w:rsidRPr="00F701B8" w:rsidRDefault="002D2C0F" w:rsidP="00AE14FF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4961" w:type="dxa"/>
            <w:gridSpan w:val="3"/>
            <w:shd w:val="clear" w:color="auto" w:fill="F2F2F2" w:themeFill="background1" w:themeFillShade="F2"/>
          </w:tcPr>
          <w:p w14:paraId="40C77842" w14:textId="1DBEC5C8" w:rsidR="002D2C0F" w:rsidRPr="00F701B8" w:rsidRDefault="002D2C0F" w:rsidP="00AE14FF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</w:tc>
      </w:tr>
      <w:tr w:rsidR="002D2C0F" w:rsidRPr="00F701B8" w14:paraId="60CF71E9" w14:textId="77777777" w:rsidTr="00CD366D">
        <w:trPr>
          <w:trHeight w:val="573"/>
        </w:trPr>
        <w:tc>
          <w:tcPr>
            <w:tcW w:w="4917" w:type="dxa"/>
            <w:vMerge/>
            <w:shd w:val="clear" w:color="auto" w:fill="C1E6D7"/>
            <w:vAlign w:val="center"/>
          </w:tcPr>
          <w:p w14:paraId="6F1960D0" w14:textId="77777777" w:rsidR="002D2C0F" w:rsidRPr="00F701B8" w:rsidRDefault="002D2C0F" w:rsidP="00401CC8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14:paraId="3BA3EFBE" w14:textId="3E98FECB" w:rsidR="002D2C0F" w:rsidRPr="00CD366D" w:rsidRDefault="002D2C0F" w:rsidP="00401CC8">
            <w:pPr>
              <w:rPr>
                <w:rFonts w:ascii="Poppins" w:eastAsia="Poppins" w:hAnsi="Poppins" w:cs="Poppins"/>
                <w:color w:val="007748"/>
                <w:sz w:val="18"/>
                <w:szCs w:val="18"/>
                <w:lang w:val="fr-FR"/>
              </w:rPr>
            </w:pPr>
            <w:r w:rsidRPr="002D2C0F">
              <w:rPr>
                <w:rFonts w:ascii="Poppins" w:eastAsia="Poppins" w:hAnsi="Poppins" w:cs="Poppins"/>
                <w:color w:val="007748"/>
                <w:sz w:val="18"/>
                <w:szCs w:val="18"/>
                <w:lang w:val="fr-FR"/>
              </w:rPr>
              <w:t xml:space="preserve">Favorise la </w:t>
            </w:r>
            <w:r w:rsidRPr="002D2C0F">
              <w:rPr>
                <w:rFonts w:ascii="Poppins" w:eastAsia="Poppins" w:hAnsi="Poppins" w:cs="Poppins"/>
                <w:color w:val="007748"/>
                <w:sz w:val="18"/>
                <w:szCs w:val="18"/>
                <w:lang w:val="fr-FR"/>
              </w:rPr>
              <w:br/>
              <w:t>participation active</w:t>
            </w:r>
          </w:p>
        </w:tc>
        <w:tc>
          <w:tcPr>
            <w:tcW w:w="1559" w:type="dxa"/>
            <w:gridSpan w:val="2"/>
            <w:shd w:val="clear" w:color="auto" w:fill="FFF0CC"/>
          </w:tcPr>
          <w:p w14:paraId="1B312052" w14:textId="77777777" w:rsidR="002D2C0F" w:rsidRPr="00F701B8" w:rsidRDefault="002D2C0F" w:rsidP="00AE0E56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C1E6D7"/>
          </w:tcPr>
          <w:p w14:paraId="46B1AA87" w14:textId="77777777" w:rsidR="002D2C0F" w:rsidRPr="00F701B8" w:rsidRDefault="002D2C0F" w:rsidP="00AE0E56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4961" w:type="dxa"/>
            <w:gridSpan w:val="3"/>
            <w:shd w:val="clear" w:color="auto" w:fill="F2F2F2" w:themeFill="background1" w:themeFillShade="F2"/>
          </w:tcPr>
          <w:p w14:paraId="28E7D47C" w14:textId="77777777" w:rsidR="002D2C0F" w:rsidRPr="00F701B8" w:rsidRDefault="002D2C0F" w:rsidP="00AE0E56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</w:tc>
      </w:tr>
      <w:tr w:rsidR="002D2C0F" w:rsidRPr="00F701B8" w14:paraId="0154AE27" w14:textId="77777777" w:rsidTr="00CD366D">
        <w:trPr>
          <w:trHeight w:val="573"/>
        </w:trPr>
        <w:tc>
          <w:tcPr>
            <w:tcW w:w="4917" w:type="dxa"/>
            <w:vMerge/>
            <w:shd w:val="clear" w:color="auto" w:fill="C1E6D7"/>
            <w:vAlign w:val="center"/>
          </w:tcPr>
          <w:p w14:paraId="1151E1D2" w14:textId="77777777" w:rsidR="002D2C0F" w:rsidRPr="00F701B8" w:rsidRDefault="002D2C0F" w:rsidP="00401CC8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14:paraId="0D50F787" w14:textId="0E73849F" w:rsidR="002D2C0F" w:rsidRPr="00CD366D" w:rsidRDefault="002D2C0F" w:rsidP="00401CC8">
            <w:pPr>
              <w:rPr>
                <w:rFonts w:ascii="Poppins" w:eastAsia="Poppins" w:hAnsi="Poppins" w:cs="Poppins"/>
                <w:color w:val="007748"/>
                <w:sz w:val="18"/>
                <w:szCs w:val="18"/>
                <w:lang w:val="fr-FR"/>
              </w:rPr>
            </w:pPr>
            <w:r w:rsidRPr="002D2C0F">
              <w:rPr>
                <w:rFonts w:ascii="Poppins" w:eastAsia="Poppins" w:hAnsi="Poppins" w:cs="Poppins"/>
                <w:color w:val="007748"/>
                <w:sz w:val="18"/>
                <w:szCs w:val="18"/>
                <w:lang w:val="fr-FR"/>
              </w:rPr>
              <w:t xml:space="preserve">Crée un climat </w:t>
            </w:r>
            <w:r w:rsidRPr="002D2C0F">
              <w:rPr>
                <w:rFonts w:ascii="Poppins" w:eastAsia="Poppins" w:hAnsi="Poppins" w:cs="Poppins"/>
                <w:color w:val="007748"/>
                <w:sz w:val="18"/>
                <w:szCs w:val="18"/>
                <w:lang w:val="fr-FR"/>
              </w:rPr>
              <w:br/>
              <w:t>sécurisant</w:t>
            </w:r>
          </w:p>
        </w:tc>
        <w:tc>
          <w:tcPr>
            <w:tcW w:w="1559" w:type="dxa"/>
            <w:gridSpan w:val="2"/>
            <w:shd w:val="clear" w:color="auto" w:fill="FFF0CC"/>
          </w:tcPr>
          <w:p w14:paraId="7634BF65" w14:textId="77777777" w:rsidR="002D2C0F" w:rsidRPr="00F701B8" w:rsidRDefault="002D2C0F" w:rsidP="00AE0E56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C1E6D7"/>
          </w:tcPr>
          <w:p w14:paraId="609F7F39" w14:textId="77777777" w:rsidR="002D2C0F" w:rsidRPr="00F701B8" w:rsidRDefault="002D2C0F" w:rsidP="00AE0E56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4961" w:type="dxa"/>
            <w:gridSpan w:val="3"/>
            <w:shd w:val="clear" w:color="auto" w:fill="F2F2F2" w:themeFill="background1" w:themeFillShade="F2"/>
          </w:tcPr>
          <w:p w14:paraId="61E09F85" w14:textId="77777777" w:rsidR="002D2C0F" w:rsidRPr="00F701B8" w:rsidRDefault="002D2C0F" w:rsidP="00AE0E56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</w:tc>
      </w:tr>
      <w:tr w:rsidR="002D2C0F" w:rsidRPr="00F701B8" w14:paraId="6B0B2E57" w14:textId="77777777" w:rsidTr="00CD366D">
        <w:trPr>
          <w:trHeight w:val="573"/>
        </w:trPr>
        <w:tc>
          <w:tcPr>
            <w:tcW w:w="4917" w:type="dxa"/>
            <w:vMerge/>
            <w:shd w:val="clear" w:color="auto" w:fill="C1E6D7"/>
            <w:vAlign w:val="center"/>
          </w:tcPr>
          <w:p w14:paraId="28A9B2CF" w14:textId="77777777" w:rsidR="002D2C0F" w:rsidRPr="00F701B8" w:rsidRDefault="002D2C0F" w:rsidP="00401CC8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14:paraId="113D8239" w14:textId="00B37732" w:rsidR="002D2C0F" w:rsidRPr="00CD366D" w:rsidRDefault="002D2C0F" w:rsidP="00401CC8">
            <w:pPr>
              <w:rPr>
                <w:rFonts w:ascii="Poppins" w:eastAsia="Poppins" w:hAnsi="Poppins" w:cs="Poppins"/>
                <w:color w:val="007748"/>
                <w:sz w:val="18"/>
                <w:szCs w:val="18"/>
                <w:lang w:val="fr-FR"/>
              </w:rPr>
            </w:pPr>
            <w:r w:rsidRPr="002D2C0F">
              <w:rPr>
                <w:rFonts w:ascii="Poppins" w:eastAsia="Poppins" w:hAnsi="Poppins" w:cs="Poppins"/>
                <w:color w:val="007748"/>
                <w:sz w:val="18"/>
                <w:szCs w:val="18"/>
                <w:lang w:val="fr-FR"/>
              </w:rPr>
              <w:t>Gère les personnalités variées</w:t>
            </w:r>
          </w:p>
        </w:tc>
        <w:tc>
          <w:tcPr>
            <w:tcW w:w="1559" w:type="dxa"/>
            <w:gridSpan w:val="2"/>
            <w:shd w:val="clear" w:color="auto" w:fill="FFF0CC"/>
          </w:tcPr>
          <w:p w14:paraId="7FB98D92" w14:textId="77777777" w:rsidR="002D2C0F" w:rsidRPr="00F701B8" w:rsidRDefault="002D2C0F" w:rsidP="00AE0E56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C1E6D7"/>
          </w:tcPr>
          <w:p w14:paraId="0C791FD4" w14:textId="77777777" w:rsidR="002D2C0F" w:rsidRPr="00F701B8" w:rsidRDefault="002D2C0F" w:rsidP="00AE0E56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4961" w:type="dxa"/>
            <w:gridSpan w:val="3"/>
            <w:shd w:val="clear" w:color="auto" w:fill="F2F2F2" w:themeFill="background1" w:themeFillShade="F2"/>
          </w:tcPr>
          <w:p w14:paraId="1DC6B49A" w14:textId="77777777" w:rsidR="002D2C0F" w:rsidRPr="00F701B8" w:rsidRDefault="002D2C0F" w:rsidP="00AE0E56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</w:tc>
      </w:tr>
      <w:tr w:rsidR="002D2C0F" w:rsidRPr="00F701B8" w14:paraId="19183A31" w14:textId="77777777" w:rsidTr="00CD366D">
        <w:trPr>
          <w:trHeight w:val="573"/>
        </w:trPr>
        <w:tc>
          <w:tcPr>
            <w:tcW w:w="4917" w:type="dxa"/>
            <w:vMerge w:val="restart"/>
            <w:shd w:val="clear" w:color="auto" w:fill="C1E6D7"/>
            <w:vAlign w:val="center"/>
          </w:tcPr>
          <w:p w14:paraId="26FDBADD" w14:textId="6931A4AE" w:rsidR="002D2C0F" w:rsidRPr="002D2C0F" w:rsidRDefault="002D2C0F" w:rsidP="00401CC8">
            <w:pPr>
              <w:rPr>
                <w:rFonts w:ascii="Poppins" w:hAnsi="Poppins" w:cs="Poppins"/>
                <w:sz w:val="18"/>
                <w:szCs w:val="18"/>
                <w:lang w:val="fr-FR"/>
              </w:rPr>
            </w:pPr>
            <w:r w:rsidRPr="002D2C0F">
              <w:rPr>
                <w:rFonts w:ascii="Poppins" w:hAnsi="Poppins" w:cs="Poppins"/>
                <w:sz w:val="18"/>
                <w:szCs w:val="18"/>
                <w:lang w:val="fr-FR"/>
              </w:rPr>
              <w:lastRenderedPageBreak/>
              <w:t xml:space="preserve">Assure une évaluation objective en observant sans juger, en </w:t>
            </w:r>
            <w:r w:rsidRPr="002D2C0F">
              <w:rPr>
                <w:rFonts w:ascii="Poppins" w:hAnsi="Poppins" w:cs="Poppins"/>
                <w:sz w:val="18"/>
                <w:szCs w:val="18"/>
                <w:lang w:val="fr-FR"/>
              </w:rPr>
              <w:br/>
              <w:t xml:space="preserve">formulant une rétroaction utile et en accompagnant les </w:t>
            </w:r>
            <w:r w:rsidRPr="002D2C0F">
              <w:rPr>
                <w:rFonts w:ascii="Poppins" w:hAnsi="Poppins" w:cs="Poppins"/>
                <w:sz w:val="18"/>
                <w:szCs w:val="18"/>
                <w:lang w:val="fr-FR"/>
              </w:rPr>
              <w:br/>
              <w:t xml:space="preserve">apprenants dans leur </w:t>
            </w:r>
            <w:r w:rsidRPr="002D2C0F">
              <w:rPr>
                <w:rFonts w:ascii="Poppins" w:hAnsi="Poppins" w:cs="Poppins"/>
                <w:sz w:val="18"/>
                <w:szCs w:val="18"/>
                <w:lang w:val="fr-FR"/>
              </w:rPr>
              <w:br/>
              <w:t>développement.</w:t>
            </w: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14:paraId="6EF6827B" w14:textId="7FF06BD0" w:rsidR="002D2C0F" w:rsidRPr="00CD366D" w:rsidRDefault="002D2C0F" w:rsidP="00401CC8">
            <w:pPr>
              <w:rPr>
                <w:rFonts w:ascii="Poppins" w:eastAsia="Poppins" w:hAnsi="Poppins" w:cs="Poppins"/>
                <w:color w:val="007748"/>
                <w:sz w:val="18"/>
                <w:szCs w:val="18"/>
                <w:lang w:val="fr-FR"/>
              </w:rPr>
            </w:pPr>
            <w:r w:rsidRPr="002D2C0F">
              <w:rPr>
                <w:rFonts w:ascii="Poppins" w:eastAsia="Poppins" w:hAnsi="Poppins" w:cs="Poppins"/>
                <w:color w:val="007748"/>
                <w:sz w:val="18"/>
                <w:szCs w:val="18"/>
                <w:lang w:val="fr-FR"/>
              </w:rPr>
              <w:t>Donne une rétroaction constructive</w:t>
            </w:r>
          </w:p>
        </w:tc>
        <w:tc>
          <w:tcPr>
            <w:tcW w:w="1559" w:type="dxa"/>
            <w:gridSpan w:val="2"/>
            <w:shd w:val="clear" w:color="auto" w:fill="FFF0CC"/>
          </w:tcPr>
          <w:p w14:paraId="01F88C7E" w14:textId="77777777" w:rsidR="002D2C0F" w:rsidRPr="00F701B8" w:rsidRDefault="002D2C0F" w:rsidP="00AE0E56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C1E6D7"/>
          </w:tcPr>
          <w:p w14:paraId="37326F27" w14:textId="77777777" w:rsidR="002D2C0F" w:rsidRPr="00F701B8" w:rsidRDefault="002D2C0F" w:rsidP="00AE0E56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4961" w:type="dxa"/>
            <w:gridSpan w:val="3"/>
            <w:shd w:val="clear" w:color="auto" w:fill="F2F2F2" w:themeFill="background1" w:themeFillShade="F2"/>
          </w:tcPr>
          <w:p w14:paraId="24DEF98C" w14:textId="77777777" w:rsidR="002D2C0F" w:rsidRPr="00F701B8" w:rsidRDefault="002D2C0F" w:rsidP="00AE0E56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</w:tc>
      </w:tr>
      <w:tr w:rsidR="002D2C0F" w:rsidRPr="00F701B8" w14:paraId="434B4AC1" w14:textId="77777777" w:rsidTr="00CD366D">
        <w:trPr>
          <w:trHeight w:val="573"/>
        </w:trPr>
        <w:tc>
          <w:tcPr>
            <w:tcW w:w="4917" w:type="dxa"/>
            <w:vMerge/>
            <w:shd w:val="clear" w:color="auto" w:fill="C1E6D7"/>
            <w:vAlign w:val="center"/>
          </w:tcPr>
          <w:p w14:paraId="517D2478" w14:textId="77777777" w:rsidR="002D2C0F" w:rsidRPr="00F701B8" w:rsidRDefault="002D2C0F" w:rsidP="00401CC8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14:paraId="48ECF20D" w14:textId="7F97D099" w:rsidR="002D2C0F" w:rsidRPr="00CD366D" w:rsidRDefault="002D2C0F" w:rsidP="00401CC8">
            <w:pPr>
              <w:rPr>
                <w:rFonts w:ascii="Poppins" w:eastAsia="Poppins" w:hAnsi="Poppins" w:cs="Poppins"/>
                <w:color w:val="007748"/>
                <w:sz w:val="18"/>
                <w:szCs w:val="18"/>
                <w:lang w:val="fr-FR"/>
              </w:rPr>
            </w:pPr>
            <w:r w:rsidRPr="002D2C0F">
              <w:rPr>
                <w:rFonts w:ascii="Poppins" w:eastAsia="Poppins" w:hAnsi="Poppins" w:cs="Poppins"/>
                <w:color w:val="007748"/>
                <w:sz w:val="18"/>
                <w:szCs w:val="18"/>
                <w:lang w:val="fr-FR"/>
              </w:rPr>
              <w:t>Demeure</w:t>
            </w:r>
            <w:r w:rsidR="00401CC8" w:rsidRPr="00CD366D">
              <w:rPr>
                <w:rFonts w:ascii="Poppins" w:eastAsia="Poppins" w:hAnsi="Poppins" w:cs="Poppins"/>
                <w:color w:val="007748"/>
                <w:sz w:val="18"/>
                <w:szCs w:val="18"/>
                <w:lang w:val="fr-FR"/>
              </w:rPr>
              <w:t xml:space="preserve">r </w:t>
            </w:r>
            <w:r w:rsidRPr="002D2C0F">
              <w:rPr>
                <w:rFonts w:ascii="Poppins" w:eastAsia="Poppins" w:hAnsi="Poppins" w:cs="Poppins"/>
                <w:color w:val="007748"/>
                <w:sz w:val="18"/>
                <w:szCs w:val="18"/>
                <w:lang w:val="fr-FR"/>
              </w:rPr>
              <w:t>objectif dans ses</w:t>
            </w:r>
            <w:r w:rsidR="00401CC8" w:rsidRPr="00CD366D">
              <w:rPr>
                <w:rFonts w:ascii="Poppins" w:eastAsia="Poppins" w:hAnsi="Poppins" w:cs="Poppins"/>
                <w:color w:val="007748"/>
                <w:sz w:val="18"/>
                <w:szCs w:val="18"/>
                <w:lang w:val="fr-FR"/>
              </w:rPr>
              <w:t xml:space="preserve"> </w:t>
            </w:r>
            <w:r w:rsidRPr="002D2C0F">
              <w:rPr>
                <w:rFonts w:ascii="Poppins" w:eastAsia="Poppins" w:hAnsi="Poppins" w:cs="Poppins"/>
                <w:color w:val="007748"/>
                <w:sz w:val="18"/>
                <w:szCs w:val="18"/>
                <w:lang w:val="fr-FR"/>
              </w:rPr>
              <w:t>observations</w:t>
            </w:r>
          </w:p>
        </w:tc>
        <w:tc>
          <w:tcPr>
            <w:tcW w:w="1559" w:type="dxa"/>
            <w:gridSpan w:val="2"/>
            <w:shd w:val="clear" w:color="auto" w:fill="FFF0CC"/>
          </w:tcPr>
          <w:p w14:paraId="450EAA20" w14:textId="77777777" w:rsidR="002D2C0F" w:rsidRPr="00F701B8" w:rsidRDefault="002D2C0F" w:rsidP="00AE0E56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C1E6D7"/>
          </w:tcPr>
          <w:p w14:paraId="5EA15973" w14:textId="77777777" w:rsidR="002D2C0F" w:rsidRPr="00F701B8" w:rsidRDefault="002D2C0F" w:rsidP="00AE0E56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4961" w:type="dxa"/>
            <w:gridSpan w:val="3"/>
            <w:shd w:val="clear" w:color="auto" w:fill="F2F2F2" w:themeFill="background1" w:themeFillShade="F2"/>
          </w:tcPr>
          <w:p w14:paraId="6EF18A15" w14:textId="77777777" w:rsidR="002D2C0F" w:rsidRPr="00F701B8" w:rsidRDefault="002D2C0F" w:rsidP="00AE0E56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</w:tc>
      </w:tr>
      <w:tr w:rsidR="002D2C0F" w:rsidRPr="00F701B8" w14:paraId="4728E7E2" w14:textId="77777777" w:rsidTr="00CD366D">
        <w:trPr>
          <w:trHeight w:val="573"/>
        </w:trPr>
        <w:tc>
          <w:tcPr>
            <w:tcW w:w="4917" w:type="dxa"/>
            <w:vMerge w:val="restart"/>
            <w:shd w:val="clear" w:color="auto" w:fill="C1E6D7"/>
            <w:vAlign w:val="center"/>
          </w:tcPr>
          <w:p w14:paraId="3A7FA328" w14:textId="30813DEE" w:rsidR="002D2C0F" w:rsidRPr="002D2C0F" w:rsidRDefault="002D2C0F" w:rsidP="00401CC8">
            <w:pPr>
              <w:rPr>
                <w:rFonts w:ascii="Poppins" w:hAnsi="Poppins" w:cs="Poppins"/>
                <w:sz w:val="18"/>
                <w:szCs w:val="18"/>
                <w:lang w:val="fr-FR"/>
              </w:rPr>
            </w:pPr>
            <w:r w:rsidRPr="002D2C0F">
              <w:rPr>
                <w:rFonts w:ascii="Poppins" w:hAnsi="Poppins" w:cs="Poppins"/>
                <w:sz w:val="18"/>
                <w:szCs w:val="18"/>
                <w:lang w:val="fr-FR"/>
              </w:rPr>
              <w:t xml:space="preserve">Adopte une posture inclusive en créant un environnement </w:t>
            </w:r>
            <w:r w:rsidRPr="002D2C0F">
              <w:rPr>
                <w:rFonts w:ascii="Poppins" w:hAnsi="Poppins" w:cs="Poppins"/>
                <w:sz w:val="18"/>
                <w:szCs w:val="18"/>
                <w:lang w:val="fr-FR"/>
              </w:rPr>
              <w:br/>
              <w:t>accueillant, en valorisant la diversité des participants et en ajustant ses interventions pour permettre la participation de tous.</w:t>
            </w: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14:paraId="4DA31597" w14:textId="4F246C75" w:rsidR="002D2C0F" w:rsidRPr="00CD366D" w:rsidRDefault="002D2C0F" w:rsidP="00401CC8">
            <w:pPr>
              <w:rPr>
                <w:rFonts w:ascii="Poppins" w:eastAsia="Poppins" w:hAnsi="Poppins" w:cs="Poppins"/>
                <w:color w:val="007748"/>
                <w:sz w:val="18"/>
                <w:szCs w:val="18"/>
                <w:lang w:val="fr-FR"/>
              </w:rPr>
            </w:pPr>
            <w:r w:rsidRPr="002D2C0F">
              <w:rPr>
                <w:rFonts w:ascii="Poppins" w:eastAsia="Poppins" w:hAnsi="Poppins" w:cs="Poppins"/>
                <w:color w:val="007748"/>
                <w:sz w:val="18"/>
                <w:szCs w:val="18"/>
                <w:lang w:val="fr-FR"/>
              </w:rPr>
              <w:t>Utilise et encourage un langage inclusif</w:t>
            </w:r>
          </w:p>
        </w:tc>
        <w:tc>
          <w:tcPr>
            <w:tcW w:w="1559" w:type="dxa"/>
            <w:gridSpan w:val="2"/>
            <w:shd w:val="clear" w:color="auto" w:fill="FFF0CC"/>
          </w:tcPr>
          <w:p w14:paraId="04801674" w14:textId="77777777" w:rsidR="002D2C0F" w:rsidRPr="00F701B8" w:rsidRDefault="002D2C0F" w:rsidP="00AE0E56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C1E6D7"/>
          </w:tcPr>
          <w:p w14:paraId="40EA1664" w14:textId="77777777" w:rsidR="002D2C0F" w:rsidRPr="00F701B8" w:rsidRDefault="002D2C0F" w:rsidP="00AE0E56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4961" w:type="dxa"/>
            <w:gridSpan w:val="3"/>
            <w:shd w:val="clear" w:color="auto" w:fill="F2F2F2" w:themeFill="background1" w:themeFillShade="F2"/>
          </w:tcPr>
          <w:p w14:paraId="6F69C148" w14:textId="77777777" w:rsidR="002D2C0F" w:rsidRPr="00F701B8" w:rsidRDefault="002D2C0F" w:rsidP="00AE0E56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</w:tc>
      </w:tr>
      <w:tr w:rsidR="002D2C0F" w:rsidRPr="00F701B8" w14:paraId="4BF62720" w14:textId="77777777" w:rsidTr="00CD366D">
        <w:trPr>
          <w:trHeight w:val="573"/>
        </w:trPr>
        <w:tc>
          <w:tcPr>
            <w:tcW w:w="4917" w:type="dxa"/>
            <w:vMerge/>
            <w:shd w:val="clear" w:color="auto" w:fill="C1E6D7"/>
            <w:vAlign w:val="center"/>
          </w:tcPr>
          <w:p w14:paraId="0754A558" w14:textId="77777777" w:rsidR="002D2C0F" w:rsidRPr="00F701B8" w:rsidRDefault="002D2C0F" w:rsidP="00401CC8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14:paraId="5557C515" w14:textId="43619487" w:rsidR="002D2C0F" w:rsidRPr="00CD366D" w:rsidRDefault="002D2C0F" w:rsidP="00401CC8">
            <w:pPr>
              <w:rPr>
                <w:rFonts w:ascii="Poppins" w:eastAsia="Poppins" w:hAnsi="Poppins" w:cs="Poppins"/>
                <w:color w:val="007748"/>
                <w:sz w:val="18"/>
                <w:szCs w:val="18"/>
                <w:lang w:val="fr-FR"/>
              </w:rPr>
            </w:pPr>
            <w:r w:rsidRPr="002D2C0F">
              <w:rPr>
                <w:rFonts w:ascii="Poppins" w:eastAsia="Poppins" w:hAnsi="Poppins" w:cs="Poppins"/>
                <w:color w:val="007748"/>
                <w:sz w:val="18"/>
                <w:szCs w:val="18"/>
                <w:lang w:val="fr-FR"/>
              </w:rPr>
              <w:t>Adapte les activités selon les besoins</w:t>
            </w:r>
          </w:p>
        </w:tc>
        <w:tc>
          <w:tcPr>
            <w:tcW w:w="1559" w:type="dxa"/>
            <w:gridSpan w:val="2"/>
            <w:shd w:val="clear" w:color="auto" w:fill="FFF0CC"/>
          </w:tcPr>
          <w:p w14:paraId="2330A59A" w14:textId="77777777" w:rsidR="002D2C0F" w:rsidRPr="00F701B8" w:rsidRDefault="002D2C0F" w:rsidP="00AE0E56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C1E6D7"/>
          </w:tcPr>
          <w:p w14:paraId="1C4DB8CC" w14:textId="77777777" w:rsidR="002D2C0F" w:rsidRPr="00F701B8" w:rsidRDefault="002D2C0F" w:rsidP="00AE0E56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4961" w:type="dxa"/>
            <w:gridSpan w:val="3"/>
            <w:shd w:val="clear" w:color="auto" w:fill="F2F2F2" w:themeFill="background1" w:themeFillShade="F2"/>
          </w:tcPr>
          <w:p w14:paraId="6CB73842" w14:textId="77777777" w:rsidR="002D2C0F" w:rsidRPr="00F701B8" w:rsidRDefault="002D2C0F" w:rsidP="00AE0E56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</w:tc>
      </w:tr>
      <w:tr w:rsidR="002D2C0F" w:rsidRPr="00F701B8" w14:paraId="0AAFE327" w14:textId="77777777" w:rsidTr="00CD366D">
        <w:trPr>
          <w:trHeight w:val="573"/>
        </w:trPr>
        <w:tc>
          <w:tcPr>
            <w:tcW w:w="4917" w:type="dxa"/>
            <w:vMerge w:val="restart"/>
            <w:shd w:val="clear" w:color="auto" w:fill="C1E6D7"/>
            <w:vAlign w:val="center"/>
          </w:tcPr>
          <w:p w14:paraId="3D47C6E0" w14:textId="1D06FF6A" w:rsidR="002D2C0F" w:rsidRPr="002D2C0F" w:rsidRDefault="002D2C0F" w:rsidP="00401CC8">
            <w:pPr>
              <w:rPr>
                <w:rFonts w:ascii="Poppins" w:hAnsi="Poppins" w:cs="Poppins"/>
                <w:sz w:val="18"/>
                <w:szCs w:val="18"/>
                <w:lang w:val="fr-FR"/>
              </w:rPr>
            </w:pPr>
            <w:r w:rsidRPr="002D2C0F">
              <w:rPr>
                <w:rFonts w:ascii="Poppins" w:hAnsi="Poppins" w:cs="Poppins"/>
                <w:sz w:val="18"/>
                <w:szCs w:val="18"/>
                <w:lang w:val="fr-FR"/>
              </w:rPr>
              <w:t>Est capable de présenter clairement les rôles, les politiques et les procédures de l’ASC, et d’aider les participants à les intégrer dans leur engagement bénévole.</w:t>
            </w: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14:paraId="05A54776" w14:textId="118BD896" w:rsidR="002D2C0F" w:rsidRPr="00CD366D" w:rsidRDefault="002D2C0F" w:rsidP="00401CC8">
            <w:pPr>
              <w:rPr>
                <w:rFonts w:ascii="Poppins" w:eastAsia="Poppins" w:hAnsi="Poppins" w:cs="Poppins"/>
                <w:color w:val="007748"/>
                <w:sz w:val="18"/>
                <w:szCs w:val="18"/>
                <w:lang w:val="fr-FR"/>
              </w:rPr>
            </w:pPr>
            <w:r w:rsidRPr="002D2C0F">
              <w:rPr>
                <w:rFonts w:ascii="Poppins" w:eastAsia="Poppins" w:hAnsi="Poppins" w:cs="Poppins"/>
                <w:color w:val="007748"/>
                <w:sz w:val="18"/>
                <w:szCs w:val="18"/>
                <w:lang w:val="fr-FR"/>
              </w:rPr>
              <w:t>Caractériser les rôles et fonctions adultes</w:t>
            </w:r>
          </w:p>
        </w:tc>
        <w:tc>
          <w:tcPr>
            <w:tcW w:w="1559" w:type="dxa"/>
            <w:gridSpan w:val="2"/>
            <w:shd w:val="clear" w:color="auto" w:fill="FFF0CC"/>
          </w:tcPr>
          <w:p w14:paraId="30B3234E" w14:textId="77777777" w:rsidR="002D2C0F" w:rsidRPr="00F701B8" w:rsidRDefault="002D2C0F" w:rsidP="00AE0E56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C1E6D7"/>
          </w:tcPr>
          <w:p w14:paraId="635E2BF8" w14:textId="77777777" w:rsidR="002D2C0F" w:rsidRPr="00F701B8" w:rsidRDefault="002D2C0F" w:rsidP="00AE0E56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4961" w:type="dxa"/>
            <w:gridSpan w:val="3"/>
            <w:shd w:val="clear" w:color="auto" w:fill="F2F2F2" w:themeFill="background1" w:themeFillShade="F2"/>
          </w:tcPr>
          <w:p w14:paraId="2EC9B19F" w14:textId="77777777" w:rsidR="002D2C0F" w:rsidRPr="00F701B8" w:rsidRDefault="002D2C0F" w:rsidP="00AE0E56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</w:tc>
      </w:tr>
      <w:tr w:rsidR="002D2C0F" w:rsidRPr="00F701B8" w14:paraId="2042B0F1" w14:textId="77777777" w:rsidTr="00CD366D">
        <w:trPr>
          <w:trHeight w:val="573"/>
        </w:trPr>
        <w:tc>
          <w:tcPr>
            <w:tcW w:w="4917" w:type="dxa"/>
            <w:vMerge/>
            <w:shd w:val="clear" w:color="auto" w:fill="C1E6D7"/>
            <w:vAlign w:val="center"/>
          </w:tcPr>
          <w:p w14:paraId="18AA0019" w14:textId="77777777" w:rsidR="002D2C0F" w:rsidRPr="00F701B8" w:rsidRDefault="002D2C0F" w:rsidP="00401CC8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14:paraId="4CD28A03" w14:textId="3D00A84B" w:rsidR="002D2C0F" w:rsidRPr="00CD366D" w:rsidRDefault="002D2C0F" w:rsidP="00401CC8">
            <w:pPr>
              <w:rPr>
                <w:rFonts w:ascii="Poppins" w:eastAsia="Poppins" w:hAnsi="Poppins" w:cs="Poppins"/>
                <w:color w:val="007748"/>
                <w:sz w:val="18"/>
                <w:szCs w:val="18"/>
                <w:lang w:val="fr-FR"/>
              </w:rPr>
            </w:pPr>
            <w:r w:rsidRPr="002D2C0F">
              <w:rPr>
                <w:rFonts w:ascii="Poppins" w:eastAsia="Poppins" w:hAnsi="Poppins" w:cs="Poppins"/>
                <w:color w:val="007748"/>
                <w:sz w:val="18"/>
                <w:szCs w:val="18"/>
                <w:lang w:val="fr-FR"/>
              </w:rPr>
              <w:t>Applique les politiques et procédures</w:t>
            </w:r>
          </w:p>
        </w:tc>
        <w:tc>
          <w:tcPr>
            <w:tcW w:w="1559" w:type="dxa"/>
            <w:gridSpan w:val="2"/>
            <w:shd w:val="clear" w:color="auto" w:fill="FFF0CC"/>
          </w:tcPr>
          <w:p w14:paraId="44056124" w14:textId="77777777" w:rsidR="002D2C0F" w:rsidRPr="00F701B8" w:rsidRDefault="002D2C0F" w:rsidP="00AE0E56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C1E6D7"/>
          </w:tcPr>
          <w:p w14:paraId="1D6C89EE" w14:textId="77777777" w:rsidR="002D2C0F" w:rsidRPr="00F701B8" w:rsidRDefault="002D2C0F" w:rsidP="00AE0E56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4961" w:type="dxa"/>
            <w:gridSpan w:val="3"/>
            <w:shd w:val="clear" w:color="auto" w:fill="F2F2F2" w:themeFill="background1" w:themeFillShade="F2"/>
          </w:tcPr>
          <w:p w14:paraId="67F43FDB" w14:textId="77777777" w:rsidR="002D2C0F" w:rsidRPr="00F701B8" w:rsidRDefault="002D2C0F" w:rsidP="00AE0E56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</w:tc>
      </w:tr>
      <w:tr w:rsidR="002D2C0F" w:rsidRPr="00F701B8" w14:paraId="6D7A1AAA" w14:textId="77777777" w:rsidTr="00CD366D">
        <w:trPr>
          <w:trHeight w:val="573"/>
        </w:trPr>
        <w:tc>
          <w:tcPr>
            <w:tcW w:w="4917" w:type="dxa"/>
            <w:vMerge w:val="restart"/>
            <w:shd w:val="clear" w:color="auto" w:fill="C1E6D7"/>
            <w:vAlign w:val="center"/>
          </w:tcPr>
          <w:p w14:paraId="7EA211F2" w14:textId="3BD2B217" w:rsidR="002D2C0F" w:rsidRPr="00401CC8" w:rsidRDefault="002D2C0F" w:rsidP="00401CC8">
            <w:pPr>
              <w:rPr>
                <w:rFonts w:ascii="Poppins" w:eastAsia="Poppins" w:hAnsi="Poppins" w:cs="Poppins"/>
                <w:sz w:val="18"/>
                <w:szCs w:val="18"/>
                <w:lang w:val="fr-FR"/>
              </w:rPr>
            </w:pPr>
            <w:r w:rsidRPr="00F701B8">
              <w:rPr>
                <w:rFonts w:ascii="Poppins" w:eastAsia="Poppins" w:hAnsi="Poppins" w:cs="Poppins"/>
                <w:sz w:val="18"/>
                <w:szCs w:val="18"/>
              </w:rPr>
              <w:t xml:space="preserve"> </w:t>
            </w:r>
            <w:r w:rsidRPr="002D2C0F">
              <w:rPr>
                <w:rFonts w:ascii="Poppins" w:eastAsia="Poppins" w:hAnsi="Poppins" w:cs="Poppins"/>
                <w:sz w:val="18"/>
                <w:szCs w:val="18"/>
                <w:lang w:val="fr-FR"/>
              </w:rPr>
              <w:t>Est capable de planifier une formation en préparant les ressources, en structurant le déroulement et en respectant les échéanciers.</w:t>
            </w: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14:paraId="2A975D1D" w14:textId="299DEF64" w:rsidR="002D2C0F" w:rsidRPr="00CD366D" w:rsidRDefault="002D2C0F" w:rsidP="00401CC8">
            <w:pPr>
              <w:rPr>
                <w:rFonts w:ascii="Poppins" w:eastAsia="Poppins" w:hAnsi="Poppins" w:cs="Poppins"/>
                <w:color w:val="007748"/>
                <w:sz w:val="18"/>
                <w:szCs w:val="18"/>
                <w:lang w:val="fr-FR"/>
              </w:rPr>
            </w:pPr>
            <w:r w:rsidRPr="002D2C0F">
              <w:rPr>
                <w:rFonts w:ascii="Poppins" w:eastAsia="Poppins" w:hAnsi="Poppins" w:cs="Poppins"/>
                <w:color w:val="007748"/>
                <w:sz w:val="18"/>
                <w:szCs w:val="18"/>
                <w:lang w:val="fr-FR"/>
              </w:rPr>
              <w:t>Prépare le matériel</w:t>
            </w:r>
          </w:p>
        </w:tc>
        <w:tc>
          <w:tcPr>
            <w:tcW w:w="1559" w:type="dxa"/>
            <w:gridSpan w:val="2"/>
            <w:shd w:val="clear" w:color="auto" w:fill="FFF0CC"/>
          </w:tcPr>
          <w:p w14:paraId="0BDBE01B" w14:textId="77777777" w:rsidR="002D2C0F" w:rsidRPr="00F701B8" w:rsidRDefault="002D2C0F" w:rsidP="00AE14FF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C1E6D7"/>
          </w:tcPr>
          <w:p w14:paraId="0D3112A0" w14:textId="77777777" w:rsidR="002D2C0F" w:rsidRPr="00F701B8" w:rsidRDefault="002D2C0F" w:rsidP="00AE14FF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4961" w:type="dxa"/>
            <w:gridSpan w:val="3"/>
            <w:shd w:val="clear" w:color="auto" w:fill="F2F2F2" w:themeFill="background1" w:themeFillShade="F2"/>
          </w:tcPr>
          <w:p w14:paraId="2EA43B0C" w14:textId="77777777" w:rsidR="002D2C0F" w:rsidRPr="00F701B8" w:rsidRDefault="002D2C0F" w:rsidP="00AE14FF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</w:tc>
      </w:tr>
      <w:tr w:rsidR="002D2C0F" w:rsidRPr="00F701B8" w14:paraId="313694BB" w14:textId="77777777" w:rsidTr="00CD366D">
        <w:trPr>
          <w:trHeight w:val="300"/>
        </w:trPr>
        <w:tc>
          <w:tcPr>
            <w:tcW w:w="4917" w:type="dxa"/>
            <w:vMerge/>
            <w:shd w:val="clear" w:color="auto" w:fill="C1E6D7"/>
            <w:vAlign w:val="center"/>
          </w:tcPr>
          <w:p w14:paraId="54F7158B" w14:textId="3A0283AF" w:rsidR="002D2C0F" w:rsidRPr="00F701B8" w:rsidRDefault="002D2C0F" w:rsidP="00401CC8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14:paraId="128EF52D" w14:textId="7504F3AA" w:rsidR="002D2C0F" w:rsidRPr="00CD366D" w:rsidRDefault="002D2C0F" w:rsidP="00401CC8">
            <w:pPr>
              <w:rPr>
                <w:rFonts w:ascii="Poppins" w:eastAsia="Poppins" w:hAnsi="Poppins" w:cs="Poppins"/>
                <w:color w:val="007748"/>
                <w:sz w:val="18"/>
                <w:szCs w:val="18"/>
                <w:lang w:val="fr-FR"/>
              </w:rPr>
            </w:pPr>
            <w:r w:rsidRPr="002D2C0F">
              <w:rPr>
                <w:rFonts w:ascii="Poppins" w:eastAsia="Poppins" w:hAnsi="Poppins" w:cs="Poppins"/>
                <w:color w:val="007748"/>
                <w:sz w:val="18"/>
                <w:szCs w:val="18"/>
                <w:lang w:val="fr-FR"/>
              </w:rPr>
              <w:t>Respecte les échéanciers et l’horaire</w:t>
            </w:r>
          </w:p>
        </w:tc>
        <w:tc>
          <w:tcPr>
            <w:tcW w:w="1559" w:type="dxa"/>
            <w:gridSpan w:val="2"/>
            <w:shd w:val="clear" w:color="auto" w:fill="FFF0CC"/>
          </w:tcPr>
          <w:p w14:paraId="4B71DBF9" w14:textId="77777777" w:rsidR="002D2C0F" w:rsidRPr="00F701B8" w:rsidRDefault="002D2C0F" w:rsidP="00AE14FF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C1E6D7"/>
          </w:tcPr>
          <w:p w14:paraId="63FBE317" w14:textId="100DEDDE" w:rsidR="002D2C0F" w:rsidRPr="00F701B8" w:rsidRDefault="002D2C0F" w:rsidP="00AE14FF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4961" w:type="dxa"/>
            <w:gridSpan w:val="3"/>
            <w:shd w:val="clear" w:color="auto" w:fill="F2F2F2" w:themeFill="background1" w:themeFillShade="F2"/>
          </w:tcPr>
          <w:p w14:paraId="5143CDAF" w14:textId="016B1C38" w:rsidR="002D2C0F" w:rsidRPr="00F701B8" w:rsidRDefault="002D2C0F" w:rsidP="00AE14FF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</w:tc>
      </w:tr>
      <w:tr w:rsidR="002D2C0F" w:rsidRPr="00F701B8" w14:paraId="5CEE3B8F" w14:textId="77777777" w:rsidTr="00CD366D">
        <w:trPr>
          <w:trHeight w:val="300"/>
        </w:trPr>
        <w:tc>
          <w:tcPr>
            <w:tcW w:w="4917" w:type="dxa"/>
            <w:vMerge/>
            <w:shd w:val="clear" w:color="auto" w:fill="C1E6D7"/>
            <w:vAlign w:val="center"/>
          </w:tcPr>
          <w:p w14:paraId="2432DFC5" w14:textId="77777777" w:rsidR="002D2C0F" w:rsidRPr="00F701B8" w:rsidRDefault="002D2C0F" w:rsidP="00401CC8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14:paraId="4EBF4EB3" w14:textId="79F62C0D" w:rsidR="002D2C0F" w:rsidRPr="00CD366D" w:rsidRDefault="002D2C0F" w:rsidP="00401CC8">
            <w:pPr>
              <w:rPr>
                <w:rFonts w:ascii="Poppins" w:eastAsia="Poppins" w:hAnsi="Poppins" w:cs="Poppins"/>
                <w:color w:val="007748"/>
                <w:sz w:val="18"/>
                <w:szCs w:val="18"/>
                <w:lang w:val="fr-FR"/>
              </w:rPr>
            </w:pPr>
            <w:r w:rsidRPr="002D2C0F">
              <w:rPr>
                <w:rFonts w:ascii="Poppins" w:eastAsia="Poppins" w:hAnsi="Poppins" w:cs="Poppins"/>
                <w:color w:val="007748"/>
                <w:sz w:val="18"/>
                <w:szCs w:val="18"/>
                <w:lang w:val="fr-FR"/>
              </w:rPr>
              <w:t xml:space="preserve">Planifier une </w:t>
            </w:r>
            <w:r w:rsidRPr="002D2C0F">
              <w:rPr>
                <w:rFonts w:ascii="Poppins" w:eastAsia="Poppins" w:hAnsi="Poppins" w:cs="Poppins"/>
                <w:color w:val="007748"/>
                <w:sz w:val="18"/>
                <w:szCs w:val="18"/>
                <w:lang w:val="fr-FR"/>
              </w:rPr>
              <w:br/>
              <w:t>formatio</w:t>
            </w:r>
            <w:r w:rsidRPr="00CD366D">
              <w:rPr>
                <w:rFonts w:ascii="Poppins" w:eastAsia="Poppins" w:hAnsi="Poppins" w:cs="Poppins"/>
                <w:color w:val="007748"/>
                <w:sz w:val="18"/>
                <w:szCs w:val="18"/>
                <w:lang w:val="fr-FR"/>
              </w:rPr>
              <w:t>n</w:t>
            </w:r>
          </w:p>
        </w:tc>
        <w:tc>
          <w:tcPr>
            <w:tcW w:w="1559" w:type="dxa"/>
            <w:gridSpan w:val="2"/>
            <w:shd w:val="clear" w:color="auto" w:fill="FFF0CC"/>
          </w:tcPr>
          <w:p w14:paraId="1C3B0378" w14:textId="77777777" w:rsidR="002D2C0F" w:rsidRPr="00F701B8" w:rsidRDefault="002D2C0F" w:rsidP="00AE0E56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C1E6D7"/>
          </w:tcPr>
          <w:p w14:paraId="1F00CF4A" w14:textId="77777777" w:rsidR="002D2C0F" w:rsidRPr="00F701B8" w:rsidRDefault="002D2C0F" w:rsidP="00AE0E56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4961" w:type="dxa"/>
            <w:gridSpan w:val="3"/>
            <w:shd w:val="clear" w:color="auto" w:fill="F2F2F2" w:themeFill="background1" w:themeFillShade="F2"/>
          </w:tcPr>
          <w:p w14:paraId="7D1D024D" w14:textId="77777777" w:rsidR="002D2C0F" w:rsidRPr="00F701B8" w:rsidRDefault="002D2C0F" w:rsidP="00AE0E56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</w:tc>
      </w:tr>
      <w:tr w:rsidR="002D2C0F" w:rsidRPr="00F701B8" w14:paraId="538AEEE0" w14:textId="77777777" w:rsidTr="00CD366D">
        <w:trPr>
          <w:trHeight w:val="300"/>
        </w:trPr>
        <w:tc>
          <w:tcPr>
            <w:tcW w:w="4917" w:type="dxa"/>
            <w:vMerge w:val="restart"/>
            <w:shd w:val="clear" w:color="auto" w:fill="C1E6D7"/>
            <w:vAlign w:val="center"/>
          </w:tcPr>
          <w:p w14:paraId="3A6FB2E5" w14:textId="57498DD3" w:rsidR="002D2C0F" w:rsidRPr="002D2C0F" w:rsidRDefault="002D2C0F" w:rsidP="00401CC8">
            <w:pPr>
              <w:rPr>
                <w:rFonts w:ascii="Poppins" w:eastAsia="Poppins" w:hAnsi="Poppins" w:cs="Poppins"/>
                <w:sz w:val="18"/>
                <w:szCs w:val="18"/>
                <w:lang w:val="fr-FR"/>
              </w:rPr>
            </w:pPr>
            <w:r w:rsidRPr="002D2C0F">
              <w:rPr>
                <w:rFonts w:ascii="Poppins" w:eastAsia="Poppins" w:hAnsi="Poppins" w:cs="Poppins"/>
                <w:sz w:val="18"/>
                <w:szCs w:val="18"/>
                <w:lang w:val="fr-FR"/>
              </w:rPr>
              <w:t>Agit en cohérence avec les valeurs scoutes, fait preuve d’ouverture et adopte une attitude respectueuse qui soutient un environnement d’apprentissage positif.</w:t>
            </w: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14:paraId="6A2EBBC7" w14:textId="282EA2A9" w:rsidR="002D2C0F" w:rsidRPr="00CD366D" w:rsidRDefault="002D2C0F" w:rsidP="00401CC8">
            <w:pPr>
              <w:rPr>
                <w:rFonts w:ascii="Poppins" w:eastAsia="Poppins" w:hAnsi="Poppins" w:cs="Poppins"/>
                <w:color w:val="007748"/>
                <w:sz w:val="18"/>
                <w:szCs w:val="18"/>
                <w:lang w:val="fr-FR"/>
              </w:rPr>
            </w:pPr>
            <w:r w:rsidRPr="002D2C0F">
              <w:rPr>
                <w:rFonts w:ascii="Poppins" w:eastAsia="Poppins" w:hAnsi="Poppins" w:cs="Poppins"/>
                <w:color w:val="007748"/>
                <w:sz w:val="18"/>
                <w:szCs w:val="18"/>
                <w:lang w:val="fr-FR"/>
              </w:rPr>
              <w:t>Agit en cohérence avec les valeurs scoutes</w:t>
            </w:r>
          </w:p>
        </w:tc>
        <w:tc>
          <w:tcPr>
            <w:tcW w:w="1559" w:type="dxa"/>
            <w:gridSpan w:val="2"/>
            <w:shd w:val="clear" w:color="auto" w:fill="FFF0CC"/>
          </w:tcPr>
          <w:p w14:paraId="1DE6B12A" w14:textId="77777777" w:rsidR="002D2C0F" w:rsidRPr="00F701B8" w:rsidRDefault="002D2C0F" w:rsidP="00AE0E56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C1E6D7"/>
          </w:tcPr>
          <w:p w14:paraId="36275301" w14:textId="77777777" w:rsidR="002D2C0F" w:rsidRPr="00F701B8" w:rsidRDefault="002D2C0F" w:rsidP="00AE0E56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4961" w:type="dxa"/>
            <w:gridSpan w:val="3"/>
            <w:shd w:val="clear" w:color="auto" w:fill="F2F2F2" w:themeFill="background1" w:themeFillShade="F2"/>
          </w:tcPr>
          <w:p w14:paraId="1DA8106D" w14:textId="77777777" w:rsidR="002D2C0F" w:rsidRPr="00F701B8" w:rsidRDefault="002D2C0F" w:rsidP="00AE0E56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</w:tc>
      </w:tr>
      <w:tr w:rsidR="002D2C0F" w:rsidRPr="00F701B8" w14:paraId="783CD7C9" w14:textId="77777777" w:rsidTr="00CD366D">
        <w:trPr>
          <w:trHeight w:val="300"/>
        </w:trPr>
        <w:tc>
          <w:tcPr>
            <w:tcW w:w="4917" w:type="dxa"/>
            <w:vMerge/>
            <w:shd w:val="clear" w:color="auto" w:fill="C1E6D7"/>
            <w:vAlign w:val="center"/>
          </w:tcPr>
          <w:p w14:paraId="13FAF9F2" w14:textId="77777777" w:rsidR="002D2C0F" w:rsidRPr="00F701B8" w:rsidRDefault="002D2C0F" w:rsidP="00401CC8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14:paraId="1E5361FA" w14:textId="395765CF" w:rsidR="002D2C0F" w:rsidRPr="00CD366D" w:rsidRDefault="002D2C0F" w:rsidP="00401CC8">
            <w:pPr>
              <w:rPr>
                <w:rFonts w:ascii="Poppins" w:eastAsia="Poppins" w:hAnsi="Poppins" w:cs="Poppins"/>
                <w:color w:val="007748"/>
                <w:sz w:val="18"/>
                <w:szCs w:val="18"/>
                <w:lang w:val="fr-FR"/>
              </w:rPr>
            </w:pPr>
            <w:r w:rsidRPr="002D2C0F">
              <w:rPr>
                <w:rFonts w:ascii="Poppins" w:eastAsia="Poppins" w:hAnsi="Poppins" w:cs="Poppins"/>
                <w:color w:val="007748"/>
                <w:sz w:val="18"/>
                <w:szCs w:val="18"/>
                <w:lang w:val="fr-FR"/>
              </w:rPr>
              <w:t>Fait preuve d’ouverture d'esprit en respectant les valeurs scoutes</w:t>
            </w:r>
          </w:p>
        </w:tc>
        <w:tc>
          <w:tcPr>
            <w:tcW w:w="1559" w:type="dxa"/>
            <w:gridSpan w:val="2"/>
            <w:shd w:val="clear" w:color="auto" w:fill="FFF0CC"/>
          </w:tcPr>
          <w:p w14:paraId="7FE27BF9" w14:textId="77777777" w:rsidR="002D2C0F" w:rsidRPr="00F701B8" w:rsidRDefault="002D2C0F" w:rsidP="00AE0E56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C1E6D7"/>
          </w:tcPr>
          <w:p w14:paraId="2EBAFC97" w14:textId="77777777" w:rsidR="002D2C0F" w:rsidRPr="00F701B8" w:rsidRDefault="002D2C0F" w:rsidP="00AE0E56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4961" w:type="dxa"/>
            <w:gridSpan w:val="3"/>
            <w:shd w:val="clear" w:color="auto" w:fill="F2F2F2" w:themeFill="background1" w:themeFillShade="F2"/>
          </w:tcPr>
          <w:p w14:paraId="5678ED84" w14:textId="77777777" w:rsidR="002D2C0F" w:rsidRPr="00F701B8" w:rsidRDefault="002D2C0F" w:rsidP="00AE0E56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</w:tc>
      </w:tr>
      <w:tr w:rsidR="002D2C0F" w:rsidRPr="00F701B8" w14:paraId="27FC895E" w14:textId="77777777" w:rsidTr="00CD366D">
        <w:trPr>
          <w:trHeight w:val="300"/>
        </w:trPr>
        <w:tc>
          <w:tcPr>
            <w:tcW w:w="4917" w:type="dxa"/>
            <w:vMerge w:val="restart"/>
            <w:shd w:val="clear" w:color="auto" w:fill="C1E6D7"/>
            <w:vAlign w:val="center"/>
          </w:tcPr>
          <w:p w14:paraId="512F3D5E" w14:textId="041FE966" w:rsidR="002D2C0F" w:rsidRPr="00401CC8" w:rsidRDefault="002D2C0F" w:rsidP="00401CC8">
            <w:pPr>
              <w:rPr>
                <w:rFonts w:ascii="Poppins" w:eastAsia="Poppins" w:hAnsi="Poppins" w:cs="Poppins"/>
                <w:sz w:val="18"/>
                <w:szCs w:val="18"/>
                <w:lang w:val="fr-FR"/>
              </w:rPr>
            </w:pPr>
            <w:r w:rsidRPr="002D2C0F">
              <w:rPr>
                <w:rFonts w:ascii="Poppins" w:eastAsia="Poppins" w:hAnsi="Poppins" w:cs="Poppins"/>
                <w:sz w:val="18"/>
                <w:szCs w:val="18"/>
                <w:lang w:val="fr-FR"/>
              </w:rPr>
              <w:t>Est capable d’accompagner les apprenants en utilisant l’écoute active, en posant des questions ouvertes et en guidant la</w:t>
            </w:r>
            <w:r w:rsidR="00401CC8">
              <w:rPr>
                <w:rFonts w:ascii="Poppins" w:eastAsia="Poppins" w:hAnsi="Poppins" w:cs="Poppins"/>
                <w:sz w:val="18"/>
                <w:szCs w:val="18"/>
                <w:lang w:val="fr-FR"/>
              </w:rPr>
              <w:t xml:space="preserve"> r</w:t>
            </w:r>
            <w:r w:rsidRPr="002D2C0F">
              <w:rPr>
                <w:rFonts w:ascii="Poppins" w:eastAsia="Poppins" w:hAnsi="Poppins" w:cs="Poppins"/>
                <w:sz w:val="18"/>
                <w:szCs w:val="18"/>
                <w:lang w:val="fr-FR"/>
              </w:rPr>
              <w:t>éflexion pour soutenir leur progression.</w:t>
            </w: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14:paraId="1C522906" w14:textId="6662DA15" w:rsidR="002D2C0F" w:rsidRPr="00CD366D" w:rsidRDefault="002D2C0F" w:rsidP="00401CC8">
            <w:pPr>
              <w:rPr>
                <w:rFonts w:ascii="Poppins" w:eastAsia="Poppins" w:hAnsi="Poppins" w:cs="Poppins"/>
                <w:color w:val="007748"/>
                <w:sz w:val="18"/>
                <w:szCs w:val="18"/>
                <w:lang w:val="fr-FR"/>
              </w:rPr>
            </w:pPr>
            <w:r w:rsidRPr="002D2C0F">
              <w:rPr>
                <w:rFonts w:ascii="Poppins" w:eastAsia="Poppins" w:hAnsi="Poppins" w:cs="Poppins"/>
                <w:color w:val="007748"/>
                <w:sz w:val="18"/>
                <w:szCs w:val="18"/>
                <w:lang w:val="fr-FR"/>
              </w:rPr>
              <w:t>Écoute activement</w:t>
            </w:r>
          </w:p>
        </w:tc>
        <w:tc>
          <w:tcPr>
            <w:tcW w:w="1559" w:type="dxa"/>
            <w:gridSpan w:val="2"/>
            <w:shd w:val="clear" w:color="auto" w:fill="FFF0CC"/>
          </w:tcPr>
          <w:p w14:paraId="16FC97E9" w14:textId="77777777" w:rsidR="002D2C0F" w:rsidRPr="00F701B8" w:rsidRDefault="002D2C0F" w:rsidP="00AE0E56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C1E6D7"/>
          </w:tcPr>
          <w:p w14:paraId="735C791E" w14:textId="77777777" w:rsidR="002D2C0F" w:rsidRPr="00F701B8" w:rsidRDefault="002D2C0F" w:rsidP="00AE0E56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4961" w:type="dxa"/>
            <w:gridSpan w:val="3"/>
            <w:shd w:val="clear" w:color="auto" w:fill="F2F2F2" w:themeFill="background1" w:themeFillShade="F2"/>
          </w:tcPr>
          <w:p w14:paraId="3D9F6BEF" w14:textId="77777777" w:rsidR="002D2C0F" w:rsidRPr="00F701B8" w:rsidRDefault="002D2C0F" w:rsidP="00AE0E56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</w:tc>
      </w:tr>
      <w:tr w:rsidR="002D2C0F" w:rsidRPr="00F701B8" w14:paraId="5455993A" w14:textId="77777777" w:rsidTr="00CD366D">
        <w:trPr>
          <w:trHeight w:val="300"/>
        </w:trPr>
        <w:tc>
          <w:tcPr>
            <w:tcW w:w="4917" w:type="dxa"/>
            <w:vMerge/>
            <w:shd w:val="clear" w:color="auto" w:fill="C1E6D7"/>
            <w:vAlign w:val="center"/>
          </w:tcPr>
          <w:p w14:paraId="1E2E90F3" w14:textId="77777777" w:rsidR="002D2C0F" w:rsidRPr="00F701B8" w:rsidRDefault="002D2C0F" w:rsidP="00401CC8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14:paraId="7B7B7DC9" w14:textId="7387120A" w:rsidR="002D2C0F" w:rsidRPr="00CD366D" w:rsidRDefault="002D2C0F" w:rsidP="00401CC8">
            <w:pPr>
              <w:rPr>
                <w:rFonts w:ascii="Poppins" w:eastAsia="Poppins" w:hAnsi="Poppins" w:cs="Poppins"/>
                <w:color w:val="007748"/>
                <w:sz w:val="18"/>
                <w:szCs w:val="18"/>
                <w:lang w:val="fr-FR"/>
              </w:rPr>
            </w:pPr>
            <w:r w:rsidRPr="002D2C0F">
              <w:rPr>
                <w:rFonts w:ascii="Poppins" w:eastAsia="Poppins" w:hAnsi="Poppins" w:cs="Poppins"/>
                <w:color w:val="007748"/>
                <w:sz w:val="18"/>
                <w:szCs w:val="18"/>
                <w:lang w:val="fr-FR"/>
              </w:rPr>
              <w:t>Pose des questions ouvertes</w:t>
            </w:r>
          </w:p>
        </w:tc>
        <w:tc>
          <w:tcPr>
            <w:tcW w:w="1559" w:type="dxa"/>
            <w:gridSpan w:val="2"/>
            <w:shd w:val="clear" w:color="auto" w:fill="FFF0CC"/>
          </w:tcPr>
          <w:p w14:paraId="4B957B1C" w14:textId="77777777" w:rsidR="002D2C0F" w:rsidRPr="00F701B8" w:rsidRDefault="002D2C0F" w:rsidP="00AE0E56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C1E6D7"/>
          </w:tcPr>
          <w:p w14:paraId="40A0BB03" w14:textId="77777777" w:rsidR="002D2C0F" w:rsidRPr="00F701B8" w:rsidRDefault="002D2C0F" w:rsidP="00AE0E56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4961" w:type="dxa"/>
            <w:gridSpan w:val="3"/>
            <w:shd w:val="clear" w:color="auto" w:fill="F2F2F2" w:themeFill="background1" w:themeFillShade="F2"/>
          </w:tcPr>
          <w:p w14:paraId="713333C2" w14:textId="77777777" w:rsidR="002D2C0F" w:rsidRPr="00F701B8" w:rsidRDefault="002D2C0F" w:rsidP="00AE0E56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</w:tc>
      </w:tr>
      <w:tr w:rsidR="002D2C0F" w:rsidRPr="00F701B8" w14:paraId="5A5C2C37" w14:textId="77777777" w:rsidTr="00CD366D">
        <w:trPr>
          <w:trHeight w:val="300"/>
        </w:trPr>
        <w:tc>
          <w:tcPr>
            <w:tcW w:w="4917" w:type="dxa"/>
            <w:vMerge w:val="restart"/>
            <w:shd w:val="clear" w:color="auto" w:fill="C1E6D7"/>
            <w:vAlign w:val="center"/>
          </w:tcPr>
          <w:p w14:paraId="72E43ABB" w14:textId="48832286" w:rsidR="002D2C0F" w:rsidRPr="002D2C0F" w:rsidRDefault="002D2C0F" w:rsidP="00401CC8">
            <w:pPr>
              <w:rPr>
                <w:rFonts w:ascii="Poppins" w:eastAsia="Poppins" w:hAnsi="Poppins" w:cs="Poppins"/>
                <w:sz w:val="18"/>
                <w:szCs w:val="18"/>
                <w:lang w:val="fr-FR"/>
              </w:rPr>
            </w:pPr>
            <w:r w:rsidRPr="002D2C0F">
              <w:rPr>
                <w:rFonts w:ascii="Poppins" w:eastAsia="Poppins" w:hAnsi="Poppins" w:cs="Poppins"/>
                <w:sz w:val="18"/>
                <w:szCs w:val="18"/>
                <w:lang w:val="fr-FR"/>
              </w:rPr>
              <w:t xml:space="preserve">Est capable de communiquer efficacement en reformulant au besoin, en vulgarisant les notions </w:t>
            </w:r>
            <w:r w:rsidRPr="002D2C0F">
              <w:rPr>
                <w:rFonts w:ascii="Poppins" w:eastAsia="Poppins" w:hAnsi="Poppins" w:cs="Poppins"/>
                <w:sz w:val="18"/>
                <w:szCs w:val="18"/>
                <w:lang w:val="fr-FR"/>
              </w:rPr>
              <w:lastRenderedPageBreak/>
              <w:t>complexes et en maintenant un échange clair et respectueux avec les participants</w:t>
            </w:r>
            <w:r w:rsidR="00401CC8">
              <w:rPr>
                <w:rFonts w:ascii="Poppins" w:eastAsia="Poppins" w:hAnsi="Poppins" w:cs="Poppins"/>
                <w:sz w:val="18"/>
                <w:szCs w:val="18"/>
                <w:lang w:val="fr-FR"/>
              </w:rPr>
              <w:t>.</w:t>
            </w: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14:paraId="38AE1105" w14:textId="5742802C" w:rsidR="002D2C0F" w:rsidRPr="00CD366D" w:rsidRDefault="002D2C0F" w:rsidP="00401CC8">
            <w:pPr>
              <w:rPr>
                <w:rFonts w:ascii="Poppins" w:eastAsia="Poppins" w:hAnsi="Poppins" w:cs="Poppins"/>
                <w:color w:val="007748"/>
                <w:sz w:val="18"/>
                <w:szCs w:val="18"/>
                <w:lang w:val="fr-FR"/>
              </w:rPr>
            </w:pPr>
            <w:r w:rsidRPr="002D2C0F">
              <w:rPr>
                <w:rFonts w:ascii="Poppins" w:eastAsia="Poppins" w:hAnsi="Poppins" w:cs="Poppins"/>
                <w:color w:val="007748"/>
                <w:sz w:val="18"/>
                <w:szCs w:val="18"/>
                <w:lang w:val="fr-FR"/>
              </w:rPr>
              <w:lastRenderedPageBreak/>
              <w:t>Reformule au besoin</w:t>
            </w:r>
          </w:p>
        </w:tc>
        <w:tc>
          <w:tcPr>
            <w:tcW w:w="1559" w:type="dxa"/>
            <w:gridSpan w:val="2"/>
            <w:shd w:val="clear" w:color="auto" w:fill="FFF0CC"/>
          </w:tcPr>
          <w:p w14:paraId="08CFB4AD" w14:textId="77777777" w:rsidR="002D2C0F" w:rsidRPr="00F701B8" w:rsidRDefault="002D2C0F" w:rsidP="00AE0E56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C1E6D7"/>
          </w:tcPr>
          <w:p w14:paraId="23530BBE" w14:textId="77777777" w:rsidR="002D2C0F" w:rsidRPr="00F701B8" w:rsidRDefault="002D2C0F" w:rsidP="00AE0E56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4961" w:type="dxa"/>
            <w:gridSpan w:val="3"/>
            <w:shd w:val="clear" w:color="auto" w:fill="F2F2F2" w:themeFill="background1" w:themeFillShade="F2"/>
          </w:tcPr>
          <w:p w14:paraId="43F64905" w14:textId="77777777" w:rsidR="002D2C0F" w:rsidRPr="00F701B8" w:rsidRDefault="002D2C0F" w:rsidP="00AE0E56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</w:tc>
      </w:tr>
      <w:tr w:rsidR="002D2C0F" w:rsidRPr="00F701B8" w14:paraId="2AAE629C" w14:textId="77777777" w:rsidTr="00CD366D">
        <w:trPr>
          <w:trHeight w:val="300"/>
        </w:trPr>
        <w:tc>
          <w:tcPr>
            <w:tcW w:w="4917" w:type="dxa"/>
            <w:vMerge/>
            <w:shd w:val="clear" w:color="auto" w:fill="C1E6D7"/>
            <w:vAlign w:val="center"/>
          </w:tcPr>
          <w:p w14:paraId="1D192D4C" w14:textId="77777777" w:rsidR="002D2C0F" w:rsidRPr="00F701B8" w:rsidRDefault="002D2C0F" w:rsidP="00401CC8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14:paraId="69EB84FD" w14:textId="1D3361FA" w:rsidR="002D2C0F" w:rsidRPr="00CD366D" w:rsidRDefault="002D2C0F" w:rsidP="00401CC8">
            <w:pPr>
              <w:rPr>
                <w:rFonts w:ascii="Poppins" w:eastAsia="Poppins" w:hAnsi="Poppins" w:cs="Poppins"/>
                <w:color w:val="007748"/>
                <w:sz w:val="18"/>
                <w:szCs w:val="18"/>
                <w:lang w:val="fr-FR"/>
              </w:rPr>
            </w:pPr>
            <w:r w:rsidRPr="002D2C0F">
              <w:rPr>
                <w:rFonts w:ascii="Poppins" w:eastAsia="Poppins" w:hAnsi="Poppins" w:cs="Poppins"/>
                <w:color w:val="007748"/>
                <w:sz w:val="18"/>
                <w:szCs w:val="18"/>
                <w:lang w:val="fr-FR"/>
              </w:rPr>
              <w:t xml:space="preserve">Clarifie les notions pour les rendre accessible </w:t>
            </w:r>
            <w:proofErr w:type="spellStart"/>
            <w:r w:rsidRPr="002D2C0F">
              <w:rPr>
                <w:rFonts w:ascii="Poppins" w:eastAsia="Poppins" w:hAnsi="Poppins" w:cs="Poppins"/>
                <w:color w:val="007748"/>
                <w:sz w:val="18"/>
                <w:szCs w:val="18"/>
                <w:lang w:val="fr-FR"/>
              </w:rPr>
              <w:t>au</w:t>
            </w:r>
            <w:proofErr w:type="spellEnd"/>
            <w:r w:rsidRPr="002D2C0F">
              <w:rPr>
                <w:rFonts w:ascii="Poppins" w:eastAsia="Poppins" w:hAnsi="Poppins" w:cs="Poppins"/>
                <w:color w:val="007748"/>
                <w:sz w:val="18"/>
                <w:szCs w:val="18"/>
                <w:lang w:val="fr-FR"/>
              </w:rPr>
              <w:t xml:space="preserve"> participants</w:t>
            </w:r>
          </w:p>
        </w:tc>
        <w:tc>
          <w:tcPr>
            <w:tcW w:w="1559" w:type="dxa"/>
            <w:gridSpan w:val="2"/>
            <w:shd w:val="clear" w:color="auto" w:fill="FFF0CC"/>
          </w:tcPr>
          <w:p w14:paraId="0B59C996" w14:textId="77777777" w:rsidR="002D2C0F" w:rsidRPr="00F701B8" w:rsidRDefault="002D2C0F" w:rsidP="00AE0E56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C1E6D7"/>
          </w:tcPr>
          <w:p w14:paraId="0E9733A5" w14:textId="77777777" w:rsidR="002D2C0F" w:rsidRPr="00F701B8" w:rsidRDefault="002D2C0F" w:rsidP="00AE0E56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4961" w:type="dxa"/>
            <w:gridSpan w:val="3"/>
            <w:shd w:val="clear" w:color="auto" w:fill="F2F2F2" w:themeFill="background1" w:themeFillShade="F2"/>
          </w:tcPr>
          <w:p w14:paraId="59A5049A" w14:textId="77777777" w:rsidR="002D2C0F" w:rsidRPr="00F701B8" w:rsidRDefault="002D2C0F" w:rsidP="00AE0E56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</w:tc>
      </w:tr>
      <w:tr w:rsidR="002D2C0F" w:rsidRPr="00F701B8" w14:paraId="499F2693" w14:textId="77777777" w:rsidTr="00CD366D">
        <w:trPr>
          <w:trHeight w:val="300"/>
        </w:trPr>
        <w:tc>
          <w:tcPr>
            <w:tcW w:w="4917" w:type="dxa"/>
            <w:vMerge w:val="restart"/>
            <w:shd w:val="clear" w:color="auto" w:fill="C1E6D7"/>
            <w:vAlign w:val="center"/>
          </w:tcPr>
          <w:p w14:paraId="7F09CC44" w14:textId="0BA7DBDA" w:rsidR="002D2C0F" w:rsidRPr="00401CC8" w:rsidRDefault="00401CC8" w:rsidP="00401CC8">
            <w:pPr>
              <w:rPr>
                <w:rFonts w:ascii="Poppins" w:eastAsia="Poppins" w:hAnsi="Poppins" w:cs="Poppins"/>
                <w:sz w:val="18"/>
                <w:szCs w:val="18"/>
                <w:lang w:val="fr-FR"/>
              </w:rPr>
            </w:pPr>
            <w:r w:rsidRPr="00401CC8">
              <w:rPr>
                <w:rFonts w:ascii="Poppins" w:eastAsia="Poppins" w:hAnsi="Poppins" w:cs="Poppins"/>
                <w:sz w:val="18"/>
                <w:szCs w:val="18"/>
                <w:lang w:val="fr-FR"/>
              </w:rPr>
              <w:t xml:space="preserve">Est capable d’utiliser les outils numériques </w:t>
            </w:r>
            <w:proofErr w:type="gramStart"/>
            <w:r w:rsidRPr="00401CC8">
              <w:rPr>
                <w:rFonts w:ascii="Poppins" w:eastAsia="Poppins" w:hAnsi="Poppins" w:cs="Poppins"/>
                <w:sz w:val="18"/>
                <w:szCs w:val="18"/>
                <w:lang w:val="fr-FR"/>
              </w:rPr>
              <w:t>pertinents  pour</w:t>
            </w:r>
            <w:proofErr w:type="gramEnd"/>
            <w:r w:rsidRPr="00401CC8">
              <w:rPr>
                <w:rFonts w:ascii="Poppins" w:eastAsia="Poppins" w:hAnsi="Poppins" w:cs="Poppins"/>
                <w:sz w:val="18"/>
                <w:szCs w:val="18"/>
                <w:lang w:val="fr-FR"/>
              </w:rPr>
              <w:t xml:space="preserve"> soutenir la préparation, l’animation et le suivi des formations.</w:t>
            </w: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14:paraId="35EE457D" w14:textId="6E5DBD48" w:rsidR="002D2C0F" w:rsidRPr="00CD366D" w:rsidRDefault="002D2C0F" w:rsidP="00401CC8">
            <w:pPr>
              <w:rPr>
                <w:rFonts w:ascii="Poppins" w:eastAsia="Poppins" w:hAnsi="Poppins" w:cs="Poppins"/>
                <w:color w:val="007748"/>
                <w:sz w:val="18"/>
                <w:szCs w:val="18"/>
                <w:lang w:val="fr-FR"/>
              </w:rPr>
            </w:pPr>
            <w:r w:rsidRPr="002D2C0F">
              <w:rPr>
                <w:rFonts w:ascii="Poppins" w:eastAsia="Poppins" w:hAnsi="Poppins" w:cs="Poppins"/>
                <w:color w:val="007748"/>
                <w:sz w:val="18"/>
                <w:szCs w:val="18"/>
                <w:lang w:val="fr-FR"/>
              </w:rPr>
              <w:t>Dynamise ses formations virtuelles en variant les activités d'apprentissages pour favoriser l'engagement des participants</w:t>
            </w:r>
          </w:p>
        </w:tc>
        <w:tc>
          <w:tcPr>
            <w:tcW w:w="1559" w:type="dxa"/>
            <w:gridSpan w:val="2"/>
            <w:shd w:val="clear" w:color="auto" w:fill="FFF0CC"/>
          </w:tcPr>
          <w:p w14:paraId="10EC9EC2" w14:textId="77777777" w:rsidR="002D2C0F" w:rsidRPr="00F701B8" w:rsidRDefault="002D2C0F" w:rsidP="00AE0E56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C1E6D7"/>
          </w:tcPr>
          <w:p w14:paraId="609343DA" w14:textId="77777777" w:rsidR="002D2C0F" w:rsidRPr="00F701B8" w:rsidRDefault="002D2C0F" w:rsidP="00AE0E56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4961" w:type="dxa"/>
            <w:gridSpan w:val="3"/>
            <w:shd w:val="clear" w:color="auto" w:fill="F2F2F2" w:themeFill="background1" w:themeFillShade="F2"/>
          </w:tcPr>
          <w:p w14:paraId="0C9EF810" w14:textId="77777777" w:rsidR="002D2C0F" w:rsidRPr="00F701B8" w:rsidRDefault="002D2C0F" w:rsidP="00AE0E56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</w:tc>
      </w:tr>
      <w:tr w:rsidR="002D2C0F" w:rsidRPr="00F701B8" w14:paraId="0DDE42CB" w14:textId="77777777" w:rsidTr="00CD366D">
        <w:trPr>
          <w:trHeight w:val="300"/>
        </w:trPr>
        <w:tc>
          <w:tcPr>
            <w:tcW w:w="4917" w:type="dxa"/>
            <w:vMerge/>
            <w:shd w:val="clear" w:color="auto" w:fill="C1E6D7"/>
            <w:vAlign w:val="center"/>
          </w:tcPr>
          <w:p w14:paraId="7997A80C" w14:textId="77777777" w:rsidR="002D2C0F" w:rsidRPr="00F701B8" w:rsidRDefault="002D2C0F" w:rsidP="00401CC8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14:paraId="4A16BB9C" w14:textId="08CE5349" w:rsidR="002D2C0F" w:rsidRPr="00CD366D" w:rsidRDefault="002D2C0F" w:rsidP="00401CC8">
            <w:pPr>
              <w:rPr>
                <w:rFonts w:ascii="Poppins" w:eastAsia="Poppins" w:hAnsi="Poppins" w:cs="Poppins"/>
                <w:color w:val="007748"/>
                <w:sz w:val="18"/>
                <w:szCs w:val="18"/>
                <w:lang w:val="fr-FR"/>
              </w:rPr>
            </w:pPr>
            <w:r w:rsidRPr="002D2C0F">
              <w:rPr>
                <w:rFonts w:ascii="Poppins" w:eastAsia="Poppins" w:hAnsi="Poppins" w:cs="Poppins"/>
                <w:color w:val="007748"/>
                <w:sz w:val="18"/>
                <w:szCs w:val="18"/>
                <w:lang w:val="fr-FR"/>
              </w:rPr>
              <w:t>Utilise les documents collaboratifs de</w:t>
            </w:r>
            <w:r w:rsidRPr="00CD366D">
              <w:rPr>
                <w:rFonts w:ascii="Poppins" w:eastAsia="Poppins" w:hAnsi="Poppins" w:cs="Poppins"/>
                <w:color w:val="007748"/>
                <w:sz w:val="18"/>
                <w:szCs w:val="18"/>
                <w:lang w:val="fr-FR"/>
              </w:rPr>
              <w:t xml:space="preserve"> </w:t>
            </w:r>
            <w:r w:rsidRPr="00CD366D">
              <w:rPr>
                <w:rFonts w:ascii="Poppins" w:eastAsia="Poppins" w:hAnsi="Poppins" w:cs="Poppins"/>
                <w:color w:val="007748"/>
                <w:sz w:val="18"/>
                <w:szCs w:val="18"/>
                <w:lang w:val="fr-FR"/>
              </w:rPr>
              <w:t>façon</w:t>
            </w:r>
            <w:r w:rsidRPr="00CD366D">
              <w:rPr>
                <w:rFonts w:ascii="Poppins" w:eastAsia="Poppins" w:hAnsi="Poppins" w:cs="Poppins"/>
                <w:color w:val="007748"/>
                <w:sz w:val="18"/>
                <w:szCs w:val="18"/>
                <w:lang w:val="fr-FR"/>
              </w:rPr>
              <w:t xml:space="preserve"> </w:t>
            </w:r>
            <w:r w:rsidRPr="00CD366D">
              <w:rPr>
                <w:rFonts w:ascii="Poppins" w:eastAsia="Poppins" w:hAnsi="Poppins" w:cs="Poppins"/>
                <w:color w:val="007748"/>
                <w:sz w:val="18"/>
                <w:szCs w:val="18"/>
                <w:lang w:val="fr-FR"/>
              </w:rPr>
              <w:t>appropriée</w:t>
            </w:r>
          </w:p>
        </w:tc>
        <w:tc>
          <w:tcPr>
            <w:tcW w:w="1559" w:type="dxa"/>
            <w:gridSpan w:val="2"/>
            <w:shd w:val="clear" w:color="auto" w:fill="FFF0CC"/>
          </w:tcPr>
          <w:p w14:paraId="65283533" w14:textId="77777777" w:rsidR="002D2C0F" w:rsidRPr="00F701B8" w:rsidRDefault="002D2C0F" w:rsidP="00AE0E56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C1E6D7"/>
          </w:tcPr>
          <w:p w14:paraId="528DC416" w14:textId="77777777" w:rsidR="002D2C0F" w:rsidRPr="00F701B8" w:rsidRDefault="002D2C0F" w:rsidP="00AE0E56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4961" w:type="dxa"/>
            <w:gridSpan w:val="3"/>
            <w:shd w:val="clear" w:color="auto" w:fill="F2F2F2" w:themeFill="background1" w:themeFillShade="F2"/>
          </w:tcPr>
          <w:p w14:paraId="23A862AD" w14:textId="77777777" w:rsidR="002D2C0F" w:rsidRPr="00F701B8" w:rsidRDefault="002D2C0F" w:rsidP="00AE0E56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</w:tc>
      </w:tr>
      <w:tr w:rsidR="002D2C0F" w:rsidRPr="00F701B8" w14:paraId="5B31FBCE" w14:textId="77777777" w:rsidTr="00CD366D">
        <w:trPr>
          <w:trHeight w:val="300"/>
        </w:trPr>
        <w:tc>
          <w:tcPr>
            <w:tcW w:w="4917" w:type="dxa"/>
            <w:vMerge w:val="restart"/>
            <w:shd w:val="clear" w:color="auto" w:fill="C1E6D7"/>
            <w:vAlign w:val="center"/>
          </w:tcPr>
          <w:p w14:paraId="22B52536" w14:textId="273DDF2F" w:rsidR="002D2C0F" w:rsidRPr="00401CC8" w:rsidRDefault="00401CC8" w:rsidP="00401CC8">
            <w:pPr>
              <w:rPr>
                <w:rFonts w:ascii="Poppins" w:eastAsia="Poppins" w:hAnsi="Poppins" w:cs="Poppins"/>
                <w:sz w:val="18"/>
                <w:szCs w:val="18"/>
                <w:lang w:val="fr-FR"/>
              </w:rPr>
            </w:pPr>
            <w:r w:rsidRPr="00401CC8">
              <w:rPr>
                <w:rFonts w:ascii="Poppins" w:eastAsia="Poppins" w:hAnsi="Poppins" w:cs="Poppins"/>
                <w:sz w:val="18"/>
                <w:szCs w:val="18"/>
                <w:lang w:val="fr-FR"/>
              </w:rPr>
              <w:t>Est capable d’analyser sa pratique, de recevoir la rétroaction avec humilité et d’apporter les ajustements nécessaires pour progresser.</w:t>
            </w: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14:paraId="1A615CB0" w14:textId="29615887" w:rsidR="002D2C0F" w:rsidRPr="00CD366D" w:rsidRDefault="002D2C0F" w:rsidP="00401CC8">
            <w:pPr>
              <w:rPr>
                <w:rFonts w:ascii="Poppins" w:eastAsia="Poppins" w:hAnsi="Poppins" w:cs="Poppins"/>
                <w:color w:val="007748"/>
                <w:sz w:val="18"/>
                <w:szCs w:val="18"/>
                <w:lang w:val="fr-FR"/>
              </w:rPr>
            </w:pPr>
            <w:r w:rsidRPr="002D2C0F">
              <w:rPr>
                <w:rFonts w:ascii="Poppins" w:eastAsia="Poppins" w:hAnsi="Poppins" w:cs="Poppins"/>
                <w:color w:val="007748"/>
                <w:sz w:val="18"/>
                <w:szCs w:val="18"/>
                <w:lang w:val="fr-FR"/>
              </w:rPr>
              <w:t>S’autoévalue en</w:t>
            </w:r>
            <w:r w:rsidRPr="00CD366D">
              <w:rPr>
                <w:rFonts w:ascii="Poppins" w:eastAsia="Poppins" w:hAnsi="Poppins" w:cs="Poppins"/>
                <w:color w:val="007748"/>
                <w:sz w:val="18"/>
                <w:szCs w:val="18"/>
                <w:lang w:val="fr-FR"/>
              </w:rPr>
              <w:t xml:space="preserve"> </w:t>
            </w:r>
            <w:r w:rsidRPr="00CD366D">
              <w:rPr>
                <w:rFonts w:ascii="Poppins" w:eastAsia="Poppins" w:hAnsi="Poppins" w:cs="Poppins"/>
                <w:color w:val="007748"/>
                <w:sz w:val="18"/>
                <w:szCs w:val="18"/>
                <w:lang w:val="fr-FR"/>
              </w:rPr>
              <w:t>analysant sa pratique</w:t>
            </w:r>
          </w:p>
        </w:tc>
        <w:tc>
          <w:tcPr>
            <w:tcW w:w="1559" w:type="dxa"/>
            <w:gridSpan w:val="2"/>
            <w:shd w:val="clear" w:color="auto" w:fill="FFF0CC"/>
          </w:tcPr>
          <w:p w14:paraId="242D9E23" w14:textId="77777777" w:rsidR="002D2C0F" w:rsidRPr="00F701B8" w:rsidRDefault="002D2C0F" w:rsidP="00AE0E56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C1E6D7"/>
          </w:tcPr>
          <w:p w14:paraId="05186229" w14:textId="77777777" w:rsidR="002D2C0F" w:rsidRPr="00F701B8" w:rsidRDefault="002D2C0F" w:rsidP="00AE0E56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4961" w:type="dxa"/>
            <w:gridSpan w:val="3"/>
            <w:shd w:val="clear" w:color="auto" w:fill="F2F2F2" w:themeFill="background1" w:themeFillShade="F2"/>
          </w:tcPr>
          <w:p w14:paraId="137A7046" w14:textId="77777777" w:rsidR="002D2C0F" w:rsidRPr="00F701B8" w:rsidRDefault="002D2C0F" w:rsidP="00AE0E56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</w:tc>
      </w:tr>
      <w:tr w:rsidR="002D2C0F" w:rsidRPr="00F701B8" w14:paraId="6D15B617" w14:textId="77777777" w:rsidTr="00CD366D">
        <w:trPr>
          <w:trHeight w:val="300"/>
        </w:trPr>
        <w:tc>
          <w:tcPr>
            <w:tcW w:w="4917" w:type="dxa"/>
            <w:vMerge/>
            <w:shd w:val="clear" w:color="auto" w:fill="C1E6D7"/>
            <w:vAlign w:val="center"/>
          </w:tcPr>
          <w:p w14:paraId="2795E787" w14:textId="77777777" w:rsidR="002D2C0F" w:rsidRPr="00F701B8" w:rsidRDefault="002D2C0F" w:rsidP="00401CC8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14:paraId="3CDFE9C7" w14:textId="68870594" w:rsidR="002D2C0F" w:rsidRPr="00CD366D" w:rsidRDefault="002D2C0F" w:rsidP="00401CC8">
            <w:pPr>
              <w:rPr>
                <w:rFonts w:ascii="Poppins" w:eastAsia="Poppins" w:hAnsi="Poppins" w:cs="Poppins"/>
                <w:color w:val="007748"/>
                <w:sz w:val="18"/>
                <w:szCs w:val="18"/>
                <w:lang w:val="fr-FR"/>
              </w:rPr>
            </w:pPr>
            <w:r w:rsidRPr="002D2C0F">
              <w:rPr>
                <w:rFonts w:ascii="Poppins" w:eastAsia="Poppins" w:hAnsi="Poppins" w:cs="Poppins"/>
                <w:color w:val="007748"/>
                <w:sz w:val="18"/>
                <w:szCs w:val="18"/>
                <w:lang w:val="fr-FR"/>
              </w:rPr>
              <w:t xml:space="preserve">Accueille la </w:t>
            </w:r>
            <w:r w:rsidRPr="00CD366D">
              <w:rPr>
                <w:rFonts w:ascii="Poppins" w:eastAsia="Poppins" w:hAnsi="Poppins" w:cs="Poppins"/>
                <w:color w:val="007748"/>
                <w:sz w:val="18"/>
                <w:szCs w:val="18"/>
                <w:lang w:val="fr-FR"/>
              </w:rPr>
              <w:t>rétroaction et s'en sert pour s'améliorer</w:t>
            </w:r>
          </w:p>
        </w:tc>
        <w:tc>
          <w:tcPr>
            <w:tcW w:w="1559" w:type="dxa"/>
            <w:gridSpan w:val="2"/>
            <w:shd w:val="clear" w:color="auto" w:fill="FFF0CC"/>
          </w:tcPr>
          <w:p w14:paraId="751858EC" w14:textId="77777777" w:rsidR="002D2C0F" w:rsidRPr="00F701B8" w:rsidRDefault="002D2C0F" w:rsidP="00AE0E56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C1E6D7"/>
          </w:tcPr>
          <w:p w14:paraId="42184993" w14:textId="77777777" w:rsidR="002D2C0F" w:rsidRPr="00F701B8" w:rsidRDefault="002D2C0F" w:rsidP="00AE0E56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4961" w:type="dxa"/>
            <w:gridSpan w:val="3"/>
            <w:shd w:val="clear" w:color="auto" w:fill="F2F2F2" w:themeFill="background1" w:themeFillShade="F2"/>
          </w:tcPr>
          <w:p w14:paraId="38CB5F59" w14:textId="77777777" w:rsidR="002D2C0F" w:rsidRPr="00F701B8" w:rsidRDefault="002D2C0F" w:rsidP="00AE0E56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</w:tc>
      </w:tr>
      <w:tr w:rsidR="002D2C0F" w:rsidRPr="00F701B8" w14:paraId="6477B536" w14:textId="77777777" w:rsidTr="00CD366D">
        <w:trPr>
          <w:trHeight w:val="300"/>
        </w:trPr>
        <w:tc>
          <w:tcPr>
            <w:tcW w:w="4917" w:type="dxa"/>
            <w:vMerge w:val="restart"/>
            <w:shd w:val="clear" w:color="auto" w:fill="C1E6D7"/>
            <w:vAlign w:val="center"/>
          </w:tcPr>
          <w:p w14:paraId="74F78B9C" w14:textId="125A24AE" w:rsidR="002D2C0F" w:rsidRPr="00401CC8" w:rsidRDefault="00401CC8" w:rsidP="00401CC8">
            <w:pPr>
              <w:rPr>
                <w:rFonts w:ascii="Poppins" w:eastAsia="Poppins" w:hAnsi="Poppins" w:cs="Poppins"/>
                <w:sz w:val="18"/>
                <w:szCs w:val="18"/>
                <w:lang w:val="fr-FR"/>
              </w:rPr>
            </w:pPr>
            <w:r w:rsidRPr="00401CC8">
              <w:rPr>
                <w:rFonts w:ascii="Poppins" w:eastAsia="Poppins" w:hAnsi="Poppins" w:cs="Poppins"/>
                <w:sz w:val="18"/>
                <w:szCs w:val="18"/>
                <w:lang w:val="fr-FR"/>
              </w:rPr>
              <w:lastRenderedPageBreak/>
              <w:t>Conçoit des activités de formation pertinentes, structurées et adaptées au public adulte, en définissant des objectifs précis et en choisissant des méthodes appropriées.</w:t>
            </w: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14:paraId="57B3D83B" w14:textId="4F183D85" w:rsidR="002D2C0F" w:rsidRPr="00CD366D" w:rsidRDefault="002D2C0F" w:rsidP="00401CC8">
            <w:pPr>
              <w:rPr>
                <w:rFonts w:ascii="Poppins" w:eastAsia="Poppins" w:hAnsi="Poppins" w:cs="Poppins"/>
                <w:color w:val="007748"/>
                <w:sz w:val="18"/>
                <w:szCs w:val="18"/>
                <w:lang w:val="fr-FR"/>
              </w:rPr>
            </w:pPr>
            <w:r w:rsidRPr="002D2C0F">
              <w:rPr>
                <w:rFonts w:ascii="Poppins" w:eastAsia="Poppins" w:hAnsi="Poppins" w:cs="Poppins"/>
                <w:color w:val="007748"/>
                <w:sz w:val="18"/>
                <w:szCs w:val="18"/>
                <w:lang w:val="fr-FR"/>
              </w:rPr>
              <w:t xml:space="preserve">Explique les objectifs et les </w:t>
            </w:r>
            <w:r w:rsidRPr="00CD366D">
              <w:rPr>
                <w:rFonts w:ascii="Poppins" w:eastAsia="Poppins" w:hAnsi="Poppins" w:cs="Poppins"/>
                <w:color w:val="007748"/>
                <w:sz w:val="18"/>
                <w:szCs w:val="18"/>
                <w:lang w:val="fr-FR"/>
              </w:rPr>
              <w:t>compétences</w:t>
            </w:r>
            <w:r w:rsidRPr="002D2C0F">
              <w:rPr>
                <w:rFonts w:ascii="Poppins" w:eastAsia="Poppins" w:hAnsi="Poppins" w:cs="Poppins"/>
                <w:color w:val="007748"/>
                <w:sz w:val="18"/>
                <w:szCs w:val="18"/>
                <w:lang w:val="fr-FR"/>
              </w:rPr>
              <w:t xml:space="preserve"> à développer</w:t>
            </w:r>
          </w:p>
        </w:tc>
        <w:tc>
          <w:tcPr>
            <w:tcW w:w="1559" w:type="dxa"/>
            <w:gridSpan w:val="2"/>
            <w:shd w:val="clear" w:color="auto" w:fill="FFF0CC"/>
          </w:tcPr>
          <w:p w14:paraId="297B3351" w14:textId="77777777" w:rsidR="002D2C0F" w:rsidRPr="00F701B8" w:rsidRDefault="002D2C0F" w:rsidP="00AE0E56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C1E6D7"/>
          </w:tcPr>
          <w:p w14:paraId="766C62C5" w14:textId="77777777" w:rsidR="002D2C0F" w:rsidRPr="00F701B8" w:rsidRDefault="002D2C0F" w:rsidP="00AE0E56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4961" w:type="dxa"/>
            <w:gridSpan w:val="3"/>
            <w:shd w:val="clear" w:color="auto" w:fill="F2F2F2" w:themeFill="background1" w:themeFillShade="F2"/>
          </w:tcPr>
          <w:p w14:paraId="3716102F" w14:textId="77777777" w:rsidR="002D2C0F" w:rsidRPr="00F701B8" w:rsidRDefault="002D2C0F" w:rsidP="00AE0E56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</w:tc>
      </w:tr>
      <w:tr w:rsidR="002D2C0F" w:rsidRPr="00F701B8" w14:paraId="2069B3AA" w14:textId="77777777" w:rsidTr="00CD366D">
        <w:trPr>
          <w:trHeight w:val="300"/>
        </w:trPr>
        <w:tc>
          <w:tcPr>
            <w:tcW w:w="4917" w:type="dxa"/>
            <w:vMerge/>
            <w:shd w:val="clear" w:color="auto" w:fill="C1E6D7"/>
          </w:tcPr>
          <w:p w14:paraId="5F6FC629" w14:textId="77777777" w:rsidR="002D2C0F" w:rsidRPr="00F701B8" w:rsidRDefault="002D2C0F" w:rsidP="00AE0E56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14:paraId="5E120229" w14:textId="52D94EDA" w:rsidR="002D2C0F" w:rsidRPr="00CD366D" w:rsidRDefault="002D2C0F" w:rsidP="00401CC8">
            <w:pPr>
              <w:rPr>
                <w:rFonts w:ascii="Poppins" w:eastAsia="Poppins" w:hAnsi="Poppins" w:cs="Poppins"/>
                <w:color w:val="007748"/>
                <w:sz w:val="18"/>
                <w:szCs w:val="18"/>
                <w:lang w:val="fr-FR"/>
              </w:rPr>
            </w:pPr>
            <w:r w:rsidRPr="002D2C0F">
              <w:rPr>
                <w:rFonts w:ascii="Poppins" w:eastAsia="Poppins" w:hAnsi="Poppins" w:cs="Poppins"/>
                <w:color w:val="007748"/>
                <w:sz w:val="18"/>
                <w:szCs w:val="18"/>
                <w:lang w:val="fr-FR"/>
              </w:rPr>
              <w:t xml:space="preserve">Varie les méthodes pédagogiques </w:t>
            </w:r>
            <w:r w:rsidRPr="00CD366D">
              <w:rPr>
                <w:rFonts w:ascii="Poppins" w:eastAsia="Poppins" w:hAnsi="Poppins" w:cs="Poppins"/>
                <w:color w:val="007748"/>
                <w:sz w:val="18"/>
                <w:szCs w:val="18"/>
                <w:lang w:val="fr-FR"/>
              </w:rPr>
              <w:t>engageantes</w:t>
            </w:r>
          </w:p>
        </w:tc>
        <w:tc>
          <w:tcPr>
            <w:tcW w:w="1559" w:type="dxa"/>
            <w:gridSpan w:val="2"/>
            <w:shd w:val="clear" w:color="auto" w:fill="FFF0CC"/>
          </w:tcPr>
          <w:p w14:paraId="73E9D4FB" w14:textId="77777777" w:rsidR="002D2C0F" w:rsidRPr="00F701B8" w:rsidRDefault="002D2C0F" w:rsidP="00AE0E56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C1E6D7"/>
          </w:tcPr>
          <w:p w14:paraId="6C9C8536" w14:textId="77777777" w:rsidR="002D2C0F" w:rsidRPr="00F701B8" w:rsidRDefault="002D2C0F" w:rsidP="00AE0E56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4961" w:type="dxa"/>
            <w:gridSpan w:val="3"/>
            <w:shd w:val="clear" w:color="auto" w:fill="F2F2F2" w:themeFill="background1" w:themeFillShade="F2"/>
          </w:tcPr>
          <w:p w14:paraId="4BAF5556" w14:textId="77777777" w:rsidR="002D2C0F" w:rsidRPr="00F701B8" w:rsidRDefault="002D2C0F" w:rsidP="00AE0E56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</w:tc>
      </w:tr>
      <w:tr w:rsidR="002D2C0F" w:rsidRPr="00F701B8" w14:paraId="7AD894A6" w14:textId="77777777" w:rsidTr="00CD366D">
        <w:trPr>
          <w:trHeight w:val="300"/>
        </w:trPr>
        <w:tc>
          <w:tcPr>
            <w:tcW w:w="4917" w:type="dxa"/>
            <w:vMerge/>
            <w:shd w:val="clear" w:color="auto" w:fill="C1E6D7"/>
          </w:tcPr>
          <w:p w14:paraId="121E380F" w14:textId="77777777" w:rsidR="002D2C0F" w:rsidRPr="00F701B8" w:rsidRDefault="002D2C0F" w:rsidP="00AE0E56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14:paraId="2C594CE0" w14:textId="60A65B7F" w:rsidR="002D2C0F" w:rsidRPr="00CD366D" w:rsidRDefault="002D2C0F" w:rsidP="00401CC8">
            <w:pPr>
              <w:rPr>
                <w:rFonts w:ascii="Poppins" w:eastAsia="Poppins" w:hAnsi="Poppins" w:cs="Poppins"/>
                <w:color w:val="007748"/>
                <w:sz w:val="18"/>
                <w:szCs w:val="18"/>
                <w:lang w:val="fr-FR"/>
              </w:rPr>
            </w:pPr>
            <w:r w:rsidRPr="002D2C0F">
              <w:rPr>
                <w:rFonts w:ascii="Poppins" w:eastAsia="Poppins" w:hAnsi="Poppins" w:cs="Poppins"/>
                <w:color w:val="007748"/>
                <w:sz w:val="18"/>
                <w:szCs w:val="18"/>
                <w:lang w:val="fr-FR"/>
              </w:rPr>
              <w:t xml:space="preserve">Applique la méthode scoute en formation, </w:t>
            </w:r>
            <w:r w:rsidRPr="00CD366D">
              <w:rPr>
                <w:rFonts w:ascii="Poppins" w:eastAsia="Poppins" w:hAnsi="Poppins" w:cs="Poppins"/>
                <w:color w:val="007748"/>
                <w:sz w:val="18"/>
                <w:szCs w:val="18"/>
                <w:lang w:val="fr-FR"/>
              </w:rPr>
              <w:t>notamment :</w:t>
            </w:r>
            <w:r w:rsidRPr="002D2C0F">
              <w:rPr>
                <w:rFonts w:ascii="Poppins" w:eastAsia="Poppins" w:hAnsi="Poppins" w:cs="Poppins"/>
                <w:color w:val="007748"/>
                <w:sz w:val="18"/>
                <w:szCs w:val="18"/>
                <w:lang w:val="fr-FR"/>
              </w:rPr>
              <w:t xml:space="preserve"> les équipes, l'éducation par l'action et le contact avec la nature</w:t>
            </w:r>
          </w:p>
        </w:tc>
        <w:tc>
          <w:tcPr>
            <w:tcW w:w="1559" w:type="dxa"/>
            <w:gridSpan w:val="2"/>
            <w:shd w:val="clear" w:color="auto" w:fill="FFF0CC"/>
          </w:tcPr>
          <w:p w14:paraId="78E6F467" w14:textId="77777777" w:rsidR="002D2C0F" w:rsidRPr="00F701B8" w:rsidRDefault="002D2C0F" w:rsidP="00AE0E56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C1E6D7"/>
          </w:tcPr>
          <w:p w14:paraId="4F3B1B1D" w14:textId="77777777" w:rsidR="002D2C0F" w:rsidRPr="00F701B8" w:rsidRDefault="002D2C0F" w:rsidP="00AE0E56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4961" w:type="dxa"/>
            <w:gridSpan w:val="3"/>
            <w:shd w:val="clear" w:color="auto" w:fill="F2F2F2" w:themeFill="background1" w:themeFillShade="F2"/>
          </w:tcPr>
          <w:p w14:paraId="298BFF94" w14:textId="77777777" w:rsidR="002D2C0F" w:rsidRPr="00F701B8" w:rsidRDefault="002D2C0F" w:rsidP="00AE0E56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</w:tc>
      </w:tr>
      <w:tr w:rsidR="002D2C0F" w:rsidRPr="00F701B8" w14:paraId="04018B80" w14:textId="77777777" w:rsidTr="00CD366D">
        <w:trPr>
          <w:trHeight w:val="300"/>
        </w:trPr>
        <w:tc>
          <w:tcPr>
            <w:tcW w:w="4917" w:type="dxa"/>
            <w:vMerge/>
            <w:shd w:val="clear" w:color="auto" w:fill="C1E6D7"/>
          </w:tcPr>
          <w:p w14:paraId="61CB93DF" w14:textId="77777777" w:rsidR="002D2C0F" w:rsidRPr="00F701B8" w:rsidRDefault="002D2C0F" w:rsidP="00AE0E56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14:paraId="59F4BDAF" w14:textId="4F9997EA" w:rsidR="002D2C0F" w:rsidRPr="00CD366D" w:rsidRDefault="002D2C0F" w:rsidP="00401CC8">
            <w:pPr>
              <w:rPr>
                <w:rFonts w:ascii="Poppins" w:eastAsia="Poppins" w:hAnsi="Poppins" w:cs="Poppins"/>
                <w:color w:val="007748"/>
                <w:sz w:val="18"/>
                <w:szCs w:val="18"/>
                <w:lang w:val="fr-FR"/>
              </w:rPr>
            </w:pPr>
            <w:r w:rsidRPr="002D2C0F">
              <w:rPr>
                <w:rFonts w:ascii="Poppins" w:eastAsia="Poppins" w:hAnsi="Poppins" w:cs="Poppins"/>
                <w:color w:val="007748"/>
                <w:sz w:val="18"/>
                <w:szCs w:val="18"/>
                <w:lang w:val="fr-FR"/>
              </w:rPr>
              <w:t xml:space="preserve">Applique la méthode scoute en formation, </w:t>
            </w:r>
            <w:r w:rsidRPr="00CD366D">
              <w:rPr>
                <w:rFonts w:ascii="Poppins" w:eastAsia="Poppins" w:hAnsi="Poppins" w:cs="Poppins"/>
                <w:color w:val="007748"/>
                <w:sz w:val="18"/>
                <w:szCs w:val="18"/>
                <w:lang w:val="fr-FR"/>
              </w:rPr>
              <w:t>notamment :</w:t>
            </w:r>
            <w:r w:rsidRPr="002D2C0F">
              <w:rPr>
                <w:rFonts w:ascii="Poppins" w:eastAsia="Poppins" w:hAnsi="Poppins" w:cs="Poppins"/>
                <w:color w:val="007748"/>
                <w:sz w:val="18"/>
                <w:szCs w:val="18"/>
                <w:lang w:val="fr-FR"/>
              </w:rPr>
              <w:t xml:space="preserve"> les équipes, l'éducation par l'action et le contact avec la natur</w:t>
            </w:r>
            <w:r w:rsidRPr="00CD366D">
              <w:rPr>
                <w:rFonts w:ascii="Poppins" w:eastAsia="Poppins" w:hAnsi="Poppins" w:cs="Poppins"/>
                <w:color w:val="007748"/>
                <w:sz w:val="18"/>
                <w:szCs w:val="18"/>
                <w:lang w:val="fr-FR"/>
              </w:rPr>
              <w:t>e</w:t>
            </w:r>
          </w:p>
        </w:tc>
        <w:tc>
          <w:tcPr>
            <w:tcW w:w="1559" w:type="dxa"/>
            <w:gridSpan w:val="2"/>
            <w:shd w:val="clear" w:color="auto" w:fill="FFF0CC"/>
          </w:tcPr>
          <w:p w14:paraId="1D1DBD17" w14:textId="77777777" w:rsidR="002D2C0F" w:rsidRPr="00F701B8" w:rsidRDefault="002D2C0F" w:rsidP="00AE0E56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C1E6D7"/>
          </w:tcPr>
          <w:p w14:paraId="18EBDF05" w14:textId="77777777" w:rsidR="002D2C0F" w:rsidRPr="00F701B8" w:rsidRDefault="002D2C0F" w:rsidP="00AE0E56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4961" w:type="dxa"/>
            <w:gridSpan w:val="3"/>
            <w:shd w:val="clear" w:color="auto" w:fill="F2F2F2" w:themeFill="background1" w:themeFillShade="F2"/>
          </w:tcPr>
          <w:p w14:paraId="2BD7771E" w14:textId="77777777" w:rsidR="002D2C0F" w:rsidRPr="00F701B8" w:rsidRDefault="002D2C0F" w:rsidP="00AE0E56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</w:tc>
      </w:tr>
    </w:tbl>
    <w:p w14:paraId="34DE5025" w14:textId="10DB58D6" w:rsidR="00081B95" w:rsidRDefault="00081B95">
      <w:pPr>
        <w:rPr>
          <w:rFonts w:ascii="Poppins" w:hAnsi="Poppins" w:cs="Poppins"/>
          <w:sz w:val="18"/>
          <w:szCs w:val="18"/>
        </w:rPr>
      </w:pPr>
    </w:p>
    <w:p w14:paraId="2C949A5F" w14:textId="77777777" w:rsidR="004C1F8E" w:rsidRDefault="004C1F8E">
      <w:pPr>
        <w:rPr>
          <w:rFonts w:ascii="Poppins" w:hAnsi="Poppins" w:cs="Poppins"/>
          <w:sz w:val="18"/>
          <w:szCs w:val="18"/>
        </w:rPr>
      </w:pPr>
    </w:p>
    <w:p w14:paraId="5F2C92EA" w14:textId="77777777" w:rsidR="004C1F8E" w:rsidRDefault="004C1F8E" w:rsidP="004C1F8E">
      <w:pPr>
        <w:rPr>
          <w:rFonts w:ascii="Poppins" w:hAnsi="Poppins" w:cs="Poppins"/>
          <w:sz w:val="18"/>
          <w:szCs w:val="18"/>
        </w:rPr>
      </w:pPr>
      <w:r>
        <w:rPr>
          <w:rFonts w:ascii="Poppins" w:hAnsi="Poppins" w:cs="Poppins"/>
          <w:sz w:val="18"/>
          <w:szCs w:val="18"/>
        </w:rPr>
        <w:lastRenderedPageBreak/>
        <w:t xml:space="preserve">                                  </w:t>
      </w:r>
    </w:p>
    <w:p w14:paraId="1B843B89" w14:textId="77777777" w:rsidR="004C1F8E" w:rsidRPr="004C1F8E" w:rsidRDefault="004C1F8E" w:rsidP="004C1F8E">
      <w:pPr>
        <w:ind w:left="1418" w:right="1418"/>
        <w:rPr>
          <w:rFonts w:ascii="Poppins" w:hAnsi="Poppins" w:cs="Poppins"/>
          <w:sz w:val="24"/>
          <w:szCs w:val="24"/>
        </w:rPr>
      </w:pPr>
    </w:p>
    <w:p w14:paraId="7DC6A9B0" w14:textId="5E7509A0" w:rsidR="004C1F8E" w:rsidRDefault="00757DEB" w:rsidP="004C1F8E">
      <w:pPr>
        <w:ind w:left="1418" w:right="1418"/>
        <w:rPr>
          <w:rFonts w:ascii="Poppins" w:hAnsi="Poppins" w:cs="Poppins"/>
          <w:sz w:val="24"/>
          <w:szCs w:val="24"/>
        </w:rPr>
      </w:pPr>
      <w:r>
        <w:rPr>
          <w:rFonts w:ascii="Poppins" w:hAnsi="Poppins" w:cs="Poppins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80309E" wp14:editId="7D0D1B4C">
                <wp:simplePos x="0" y="0"/>
                <wp:positionH relativeFrom="column">
                  <wp:posOffset>5205413</wp:posOffset>
                </wp:positionH>
                <wp:positionV relativeFrom="paragraph">
                  <wp:posOffset>184785</wp:posOffset>
                </wp:positionV>
                <wp:extent cx="3110346" cy="0"/>
                <wp:effectExtent l="0" t="0" r="0" b="0"/>
                <wp:wrapNone/>
                <wp:docPr id="1692681909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0346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078883" id="Connecteur droit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9.9pt,14.55pt" to="654.8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" strokecolor="black [3200]">
                <v:stroke joinstyle="miter"/>
              </v:line>
            </w:pict>
          </mc:Fallback>
        </mc:AlternateContent>
      </w:r>
      <w:r w:rsidR="004C1F8E" w:rsidRPr="004C1F8E">
        <w:rPr>
          <w:rFonts w:ascii="Poppins" w:hAnsi="Poppins" w:cs="Poppins"/>
          <w:sz w:val="24"/>
          <w:szCs w:val="24"/>
        </w:rPr>
        <w:t>Nous recommandons l'accord du brevet de formateur à</w:t>
      </w:r>
      <w:r>
        <w:rPr>
          <w:rFonts w:ascii="Poppins" w:hAnsi="Poppins" w:cs="Poppins"/>
          <w:sz w:val="24"/>
          <w:szCs w:val="24"/>
        </w:rPr>
        <w:t xml:space="preserve">   </w:t>
      </w:r>
    </w:p>
    <w:p w14:paraId="7EC2603A" w14:textId="77777777" w:rsidR="00757DEB" w:rsidRPr="004C1F8E" w:rsidRDefault="00757DEB" w:rsidP="004C1F8E">
      <w:pPr>
        <w:ind w:left="1418" w:right="1418"/>
        <w:rPr>
          <w:rFonts w:ascii="Poppins" w:hAnsi="Poppins" w:cs="Poppins"/>
          <w:sz w:val="24"/>
          <w:szCs w:val="24"/>
        </w:rPr>
      </w:pPr>
    </w:p>
    <w:p w14:paraId="29168C8C" w14:textId="0CD953CB" w:rsidR="00757DEB" w:rsidRPr="004C1F8E" w:rsidRDefault="00757DEB" w:rsidP="00757DEB">
      <w:pPr>
        <w:spacing w:before="0" w:after="0"/>
        <w:ind w:left="1418" w:right="1418"/>
        <w:rPr>
          <w:rFonts w:ascii="Poppins" w:hAnsi="Poppins" w:cs="Poppins"/>
          <w:sz w:val="24"/>
          <w:szCs w:val="24"/>
        </w:rPr>
      </w:pPr>
      <w:r w:rsidRPr="004C1F8E">
        <w:rPr>
          <w:rFonts w:ascii="Poppins" w:hAnsi="Poppins" w:cs="Poppins"/>
          <w:sz w:val="24"/>
          <w:szCs w:val="24"/>
        </w:rPr>
        <w:t>Nom</w:t>
      </w:r>
      <w:r>
        <w:rPr>
          <w:rFonts w:ascii="Poppins" w:hAnsi="Poppins" w:cs="Poppins"/>
          <w:sz w:val="24"/>
          <w:szCs w:val="24"/>
        </w:rPr>
        <w:t xml:space="preserve"> de l’évaluateur</w:t>
      </w:r>
      <w:r>
        <w:rPr>
          <w:rFonts w:ascii="Poppins" w:hAnsi="Poppins" w:cs="Poppins"/>
          <w:sz w:val="24"/>
          <w:szCs w:val="24"/>
        </w:rPr>
        <w:t> :</w:t>
      </w:r>
    </w:p>
    <w:p w14:paraId="611A9CFE" w14:textId="18B5D82C" w:rsidR="00757DEB" w:rsidRPr="004C1F8E" w:rsidRDefault="00757DEB" w:rsidP="00757DEB">
      <w:pPr>
        <w:spacing w:before="0" w:after="0"/>
        <w:ind w:left="1418" w:right="1418"/>
        <w:rPr>
          <w:rFonts w:ascii="Poppins" w:hAnsi="Poppins" w:cs="Poppins"/>
          <w:sz w:val="24"/>
          <w:szCs w:val="24"/>
        </w:rPr>
      </w:pPr>
      <w:r w:rsidRPr="004C1F8E">
        <w:rPr>
          <w:rFonts w:ascii="Poppins" w:hAnsi="Poppins" w:cs="Poppins"/>
          <w:sz w:val="24"/>
          <w:szCs w:val="24"/>
        </w:rPr>
        <w:t>Rôle</w:t>
      </w:r>
      <w:r>
        <w:rPr>
          <w:rFonts w:ascii="Poppins" w:hAnsi="Poppins" w:cs="Poppins"/>
          <w:sz w:val="24"/>
          <w:szCs w:val="24"/>
        </w:rPr>
        <w:t> :</w:t>
      </w:r>
    </w:p>
    <w:p w14:paraId="4968D39A" w14:textId="6A98F41F" w:rsidR="004C1F8E" w:rsidRPr="004C1F8E" w:rsidRDefault="00757DEB" w:rsidP="00757DEB">
      <w:pPr>
        <w:spacing w:before="0" w:after="0"/>
        <w:ind w:left="1418" w:right="1418"/>
        <w:rPr>
          <w:rFonts w:ascii="Poppins" w:hAnsi="Poppins" w:cs="Poppins"/>
          <w:sz w:val="24"/>
          <w:szCs w:val="24"/>
        </w:rPr>
      </w:pPr>
      <w:r>
        <w:rPr>
          <w:rFonts w:ascii="Poppins" w:hAnsi="Poppins" w:cs="Poppins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01EC91" wp14:editId="2834DD48">
                <wp:simplePos x="0" y="0"/>
                <wp:positionH relativeFrom="column">
                  <wp:posOffset>1754766</wp:posOffset>
                </wp:positionH>
                <wp:positionV relativeFrom="paragraph">
                  <wp:posOffset>191135</wp:posOffset>
                </wp:positionV>
                <wp:extent cx="3110346" cy="0"/>
                <wp:effectExtent l="0" t="0" r="0" b="0"/>
                <wp:wrapNone/>
                <wp:docPr id="1685451071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0346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6EC373" id="Connecteur droit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.15pt,15.05pt" to="383.0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" strokecolor="black [3200]">
                <v:stroke joinstyle="miter"/>
              </v:line>
            </w:pict>
          </mc:Fallback>
        </mc:AlternateContent>
      </w:r>
      <w:r>
        <w:rPr>
          <w:rFonts w:ascii="Poppins" w:hAnsi="Poppins" w:cs="Poppins"/>
          <w:sz w:val="24"/>
          <w:szCs w:val="24"/>
        </w:rPr>
        <w:t>S</w:t>
      </w:r>
      <w:r w:rsidR="004C1F8E" w:rsidRPr="004C1F8E">
        <w:rPr>
          <w:rFonts w:ascii="Poppins" w:hAnsi="Poppins" w:cs="Poppins"/>
          <w:sz w:val="24"/>
          <w:szCs w:val="24"/>
        </w:rPr>
        <w:t>ignature</w:t>
      </w:r>
      <w:r>
        <w:rPr>
          <w:rFonts w:ascii="Poppins" w:hAnsi="Poppins" w:cs="Poppins"/>
          <w:sz w:val="24"/>
          <w:szCs w:val="24"/>
        </w:rPr>
        <w:t> :</w:t>
      </w:r>
    </w:p>
    <w:p w14:paraId="149A219F" w14:textId="77777777" w:rsidR="004C1F8E" w:rsidRPr="00F701B8" w:rsidRDefault="004C1F8E">
      <w:pPr>
        <w:rPr>
          <w:rFonts w:ascii="Poppins" w:hAnsi="Poppins" w:cs="Poppins"/>
          <w:sz w:val="18"/>
          <w:szCs w:val="18"/>
        </w:rPr>
      </w:pPr>
    </w:p>
    <w:sectPr w:rsidR="004C1F8E" w:rsidRPr="00F701B8" w:rsidSect="00257068">
      <w:pgSz w:w="15840" w:h="12240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e Vietnam">
    <w:altName w:val="Calibri"/>
    <w:charset w:val="00"/>
    <w:family w:val="auto"/>
    <w:pitch w:val="variable"/>
    <w:sig w:usb0="20000007" w:usb1="00000001" w:usb2="00000000" w:usb3="00000000" w:csb0="0000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556AB1"/>
    <w:multiLevelType w:val="multilevel"/>
    <w:tmpl w:val="016C0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29793F"/>
    <w:multiLevelType w:val="multilevel"/>
    <w:tmpl w:val="4C62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3761892">
    <w:abstractNumId w:val="0"/>
  </w:num>
  <w:num w:numId="2" w16cid:durableId="489369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068"/>
    <w:rsid w:val="00081B95"/>
    <w:rsid w:val="000A65B5"/>
    <w:rsid w:val="00103876"/>
    <w:rsid w:val="00204235"/>
    <w:rsid w:val="00257068"/>
    <w:rsid w:val="002D2C0F"/>
    <w:rsid w:val="002D3528"/>
    <w:rsid w:val="00401CC8"/>
    <w:rsid w:val="004C1F8E"/>
    <w:rsid w:val="005C1EA6"/>
    <w:rsid w:val="00757DEB"/>
    <w:rsid w:val="007A7DB9"/>
    <w:rsid w:val="00994F02"/>
    <w:rsid w:val="00CA32D9"/>
    <w:rsid w:val="00CD366D"/>
    <w:rsid w:val="00CF0706"/>
    <w:rsid w:val="00D04883"/>
    <w:rsid w:val="00DD4493"/>
    <w:rsid w:val="00EE4663"/>
    <w:rsid w:val="00F7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EF41D"/>
  <w15:chartTrackingRefBased/>
  <w15:docId w15:val="{80382D9F-E6BB-4F0A-BC37-0EA166742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068"/>
    <w:pPr>
      <w:spacing w:before="240" w:after="240" w:line="259" w:lineRule="auto"/>
    </w:pPr>
    <w:rPr>
      <w:rFonts w:ascii="Be Vietnam" w:hAnsi="Be Vietnam"/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2570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570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570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570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570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570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570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570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570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570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570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570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5706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5706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5706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5706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5706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5706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570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570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570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570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570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5706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5706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5706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570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5706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57068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25706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F49484A9C86549846A8B900DE1173F" ma:contentTypeVersion="27" ma:contentTypeDescription="Crée un document." ma:contentTypeScope="" ma:versionID="12ded9a80fb1ca367442af7d97611d45">
  <xsd:schema xmlns:xsd="http://www.w3.org/2001/XMLSchema" xmlns:xs="http://www.w3.org/2001/XMLSchema" xmlns:p="http://schemas.microsoft.com/office/2006/metadata/properties" xmlns:ns1="3fe1bf0d-f114-4d4a-aa08-f833230ba8ee" xmlns:ns2="http://schemas.microsoft.com/sharepoint/v3" xmlns:ns3="5b1ef712-0822-4bbc-ad6e-284b684ad059" targetNamespace="http://schemas.microsoft.com/office/2006/metadata/properties" ma:root="true" ma:fieldsID="1384e9dc5e7e4b1059b4d21e354810c4" ns1:_="" ns2:_="" ns3:_="">
    <xsd:import namespace="3fe1bf0d-f114-4d4a-aa08-f833230ba8ee"/>
    <xsd:import namespace="http://schemas.microsoft.com/sharepoint/v3"/>
    <xsd:import namespace="5b1ef712-0822-4bbc-ad6e-284b684ad059"/>
    <xsd:element name="properties">
      <xsd:complexType>
        <xsd:sequence>
          <xsd:element name="documentManagement">
            <xsd:complexType>
              <xsd:all>
                <xsd:element ref="ns1:q2t4" minOccurs="0"/>
                <xsd:element ref="ns1:MediaServiceMetadata" minOccurs="0"/>
                <xsd:element ref="ns1:MediaServiceFastMetadata" minOccurs="0"/>
                <xsd:element ref="ns1:MediaServiceAutoTags" minOccurs="0"/>
                <xsd:element ref="ns1:MediaServiceOCR" minOccurs="0"/>
                <xsd:element ref="ns1:MediaServiceGenerationTime" minOccurs="0"/>
                <xsd:element ref="ns1:MediaServiceEventHashCode" minOccurs="0"/>
                <xsd:element ref="ns1:MediaServiceDateTaken" minOccurs="0"/>
                <xsd:element ref="ns1:MediaServiceLocation" minOccurs="0"/>
                <xsd:element ref="ns1:MediaServiceAutoKeyPoints" minOccurs="0"/>
                <xsd:element ref="ns1:MediaServiceKeyPoints" minOccurs="0"/>
                <xsd:element ref="ns3:SharedWithUsers" minOccurs="0"/>
                <xsd:element ref="ns3:SharedWithDetails" minOccurs="0"/>
                <xsd:element ref="ns1:MediaLengthInSeconds" minOccurs="0"/>
                <xsd:element ref="ns1:Tags" minOccurs="0"/>
                <xsd:element ref="ns1:_x00c0_jour" minOccurs="0"/>
                <xsd:element ref="ns1:Auteur_x002e_e" minOccurs="0"/>
                <xsd:element ref="ns1:Ann_x00e9_e_x0020_de_x0020_publication" minOccurs="0"/>
                <xsd:element ref="ns1:lcf76f155ced4ddcb4097134ff3c332f" minOccurs="0"/>
                <xsd:element ref="ns3:TaxCatchAll" minOccurs="0"/>
                <xsd:element ref="ns2:_ip_UnifiedCompliancePolicyProperties" minOccurs="0"/>
                <xsd:element ref="ns2:_ip_UnifiedCompliancePolicyUIAction" minOccurs="0"/>
                <xsd:element ref="ns1:MediaServiceObjectDetectorVersions" minOccurs="0"/>
                <xsd:element ref="ns1:MediaServiceSearchProperties" minOccurs="0"/>
                <xsd:element ref="ns1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1bf0d-f114-4d4a-aa08-f833230ba8ee" elementFormDefault="qualified">
    <xsd:import namespace="http://schemas.microsoft.com/office/2006/documentManagement/types"/>
    <xsd:import namespace="http://schemas.microsoft.com/office/infopath/2007/PartnerControls"/>
    <xsd:element name="q2t4" ma:index="0" nillable="true" ma:displayName="Personne ou groupe" ma:list="UserInfo" ma:internalName="q2t4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description="" ma:internalName="MediaServiceAutoTags" ma:readOnly="true">
      <xsd:simpleType>
        <xsd:restriction base="dms:Text"/>
      </xsd:simpleType>
    </xsd:element>
    <xsd:element name="MediaServiceOCR" ma:index="1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Tags" ma:index="22" nillable="true" ma:displayName="Tags" ma:format="Dropdown" ma:internalName="Tags">
      <xsd:simpleType>
        <xsd:restriction base="dms:Choice">
          <xsd:enumeration value="Développement spirituel"/>
          <xsd:enumeration value="Développement affectif"/>
          <xsd:enumeration value="Développement physique"/>
          <xsd:enumeration value="Développement social"/>
          <xsd:enumeration value="Développement caractère"/>
          <xsd:enumeration value="Développement intellectuel"/>
          <xsd:enumeration value="Scoutisme historique"/>
          <xsd:enumeration value="Pédagogies OSN"/>
          <xsd:enumeration value="ODD"/>
          <xsd:enumeration value="Références OMMS"/>
          <xsd:enumeration value="Choix 11"/>
        </xsd:restriction>
      </xsd:simpleType>
    </xsd:element>
    <xsd:element name="_x00c0_jour" ma:index="23" nillable="true" ma:displayName="À jour" ma:default="0" ma:format="Dropdown" ma:internalName="_x00c0_jour">
      <xsd:simpleType>
        <xsd:restriction base="dms:Boolean"/>
      </xsd:simpleType>
    </xsd:element>
    <xsd:element name="Auteur_x002e_e" ma:index="24" nillable="true" ma:displayName="Auteur.e" ma:internalName="Auteur_x002e_e">
      <xsd:simpleType>
        <xsd:restriction base="dms:Text">
          <xsd:maxLength value="255"/>
        </xsd:restriction>
      </xsd:simpleType>
    </xsd:element>
    <xsd:element name="Ann_x00e9_e_x0020_de_x0020_publication" ma:index="25" nillable="true" ma:displayName="Année de publication" ma:decimals="0" ma:format="Dropdown" ma:internalName="Ann_x00e9_e_x0020_de_x0020_publication" ma:percentage="FALSE">
      <xsd:simpleType>
        <xsd:restriction base="dms:Number"/>
      </xsd:simpleType>
    </xsd:element>
    <xsd:element name="lcf76f155ced4ddcb4097134ff3c332f" ma:index="27" nillable="true" ma:taxonomy="true" ma:internalName="lcf76f155ced4ddcb4097134ff3c332f" ma:taxonomyFieldName="MediaServiceImageTags" ma:displayName="Balises d’images" ma:readOnly="false" ma:fieldId="{5cf76f15-5ced-4ddc-b409-7134ff3c332f}" ma:taxonomyMulti="true" ma:sspId="108a29bb-58b5-4690-9958-0621fdf19f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9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30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ef712-0822-4bbc-ad6e-284b684ad05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hidden="true" ma:internalName="SharedWithDetails" ma:readOnly="true">
      <xsd:simpleType>
        <xsd:restriction base="dms:Note"/>
      </xsd:simpleType>
    </xsd:element>
    <xsd:element name="TaxCatchAll" ma:index="28" nillable="true" ma:displayName="Taxonomy Catch All Column" ma:hidden="true" ma:list="{ba129991-2894-46c5-b23e-09f5c3da00c0}" ma:internalName="TaxCatchAll" ma:showField="CatchAllData" ma:web="5b1ef712-0822-4bbc-ad6e-284b684ad0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e de contenu"/>
        <xsd:element ref="dc:title" minOccurs="0" maxOccurs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q2t4 xmlns="3fe1bf0d-f114-4d4a-aa08-f833230ba8ee">
      <UserInfo>
        <DisplayName/>
        <AccountId xsi:nil="true"/>
        <AccountType/>
      </UserInfo>
    </q2t4>
    <_x00c0_jour xmlns="3fe1bf0d-f114-4d4a-aa08-f833230ba8ee">false</_x00c0_jour>
    <Ann_x00e9_e_x0020_de_x0020_publication xmlns="3fe1bf0d-f114-4d4a-aa08-f833230ba8ee" xsi:nil="true"/>
    <_ip_UnifiedCompliancePolicyProperties xmlns="http://schemas.microsoft.com/sharepoint/v3" xsi:nil="true"/>
    <Auteur_x002e_e xmlns="3fe1bf0d-f114-4d4a-aa08-f833230ba8ee" xsi:nil="true"/>
    <TaxCatchAll xmlns="5b1ef712-0822-4bbc-ad6e-284b684ad059" xsi:nil="true"/>
    <lcf76f155ced4ddcb4097134ff3c332f xmlns="3fe1bf0d-f114-4d4a-aa08-f833230ba8ee">
      <Terms xmlns="http://schemas.microsoft.com/office/infopath/2007/PartnerControls"/>
    </lcf76f155ced4ddcb4097134ff3c332f>
    <Tags xmlns="3fe1bf0d-f114-4d4a-aa08-f833230ba8ee" xsi:nil="true"/>
  </documentManagement>
</p:properties>
</file>

<file path=customXml/itemProps1.xml><?xml version="1.0" encoding="utf-8"?>
<ds:datastoreItem xmlns:ds="http://schemas.openxmlformats.org/officeDocument/2006/customXml" ds:itemID="{3BA1F5FE-121E-4848-8759-FB877897A8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214B36-7AF0-408D-BDDD-357ACA07F675}"/>
</file>

<file path=customXml/itemProps3.xml><?xml version="1.0" encoding="utf-8"?>
<ds:datastoreItem xmlns:ds="http://schemas.openxmlformats.org/officeDocument/2006/customXml" ds:itemID="{16EE574B-6296-4B81-9281-773E5072B6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9A99E2-B9A6-41BF-8FD4-FC856B21A63B}">
  <ds:schemaRefs>
    <ds:schemaRef ds:uri="http://schemas.microsoft.com/office/2006/metadata/properties"/>
    <ds:schemaRef ds:uri="http://schemas.microsoft.com/office/infopath/2007/PartnerControls"/>
    <ds:schemaRef ds:uri="830c89c5-1d09-4895-bbb0-2d6c2ad99a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458</Words>
  <Characters>3057</Characters>
  <Application>Microsoft Office Word</Application>
  <DocSecurity>0</DocSecurity>
  <Lines>382</Lines>
  <Paragraphs>121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Valérie Desjardins-Galley</dc:creator>
  <cp:keywords/>
  <dc:description/>
  <cp:lastModifiedBy>Valérie Desjardins-Galley</cp:lastModifiedBy>
  <cp:revision>9</cp:revision>
  <dcterms:created xsi:type="dcterms:W3CDTF">2026-04-16T17:05:00Z</dcterms:created>
  <dcterms:modified xsi:type="dcterms:W3CDTF">2026-04-16T17:30:00Z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0x01010038F49484A9C86549846A8B900DE1173F</vt:lpwstr>
  </property>
</Properties>
</file>