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BD268" w14:textId="242933DC" w:rsidR="00000000" w:rsidRPr="00830537" w:rsidRDefault="00000000" w:rsidP="00830537">
      <w:pPr>
        <w:spacing w:after="0"/>
        <w:rPr>
          <w:rFonts w:ascii="Be Vietnam Pro" w:hAnsi="Be Vietnam Pro"/>
          <w:noProof/>
          <w:sz w:val="20"/>
          <w:szCs w:val="20"/>
        </w:rPr>
      </w:pPr>
    </w:p>
    <w:p w14:paraId="3643D2CC" w14:textId="0A79AEBE" w:rsidR="00FD5662" w:rsidRPr="00830537" w:rsidRDefault="00FD5662" w:rsidP="00830537">
      <w:pPr>
        <w:spacing w:after="0"/>
        <w:rPr>
          <w:rFonts w:ascii="Be Vietnam Pro" w:hAnsi="Be Vietnam Pro"/>
          <w:sz w:val="20"/>
          <w:szCs w:val="20"/>
        </w:rPr>
      </w:pPr>
    </w:p>
    <w:p w14:paraId="04D165E0" w14:textId="77777777" w:rsidR="00830537" w:rsidRDefault="00830537" w:rsidP="00830537">
      <w:pPr>
        <w:pStyle w:val="NormalWeb"/>
        <w:spacing w:before="0" w:beforeAutospacing="0" w:after="0" w:afterAutospacing="0"/>
        <w:jc w:val="right"/>
        <w:rPr>
          <w:rFonts w:ascii="Be Vietnam Pro" w:hAnsi="Be Vietnam Pro" w:cstheme="minorHAnsi"/>
          <w:color w:val="000000"/>
          <w:sz w:val="20"/>
          <w:szCs w:val="20"/>
        </w:rPr>
      </w:pPr>
    </w:p>
    <w:p w14:paraId="13C880F9" w14:textId="77777777" w:rsidR="00830537" w:rsidRDefault="00830537" w:rsidP="00830537">
      <w:pPr>
        <w:pStyle w:val="NormalWeb"/>
        <w:spacing w:before="0" w:beforeAutospacing="0" w:after="0" w:afterAutospacing="0"/>
        <w:jc w:val="right"/>
        <w:rPr>
          <w:rFonts w:ascii="Be Vietnam Pro" w:hAnsi="Be Vietnam Pro" w:cstheme="minorHAnsi"/>
          <w:color w:val="000000"/>
          <w:sz w:val="20"/>
          <w:szCs w:val="20"/>
        </w:rPr>
      </w:pPr>
    </w:p>
    <w:p w14:paraId="68F4BE5B" w14:textId="703DF40D" w:rsidR="00830537" w:rsidRDefault="00830537" w:rsidP="00830537">
      <w:pPr>
        <w:pStyle w:val="NormalWeb"/>
        <w:spacing w:before="0" w:beforeAutospacing="0" w:after="0" w:afterAutospacing="0"/>
        <w:jc w:val="right"/>
        <w:rPr>
          <w:rFonts w:ascii="Be Vietnam Pro" w:hAnsi="Be Vietnam Pro" w:cstheme="minorHAnsi"/>
          <w:color w:val="000000"/>
          <w:sz w:val="20"/>
          <w:szCs w:val="20"/>
        </w:rPr>
      </w:pPr>
      <w:r w:rsidRPr="00830537">
        <w:rPr>
          <w:rFonts w:ascii="Be Vietnam Pro" w:hAnsi="Be Vietnam Pro" w:cstheme="minorHAnsi"/>
          <w:color w:val="000000"/>
          <w:sz w:val="20"/>
          <w:szCs w:val="20"/>
        </w:rPr>
        <w:t>Pour diffusion immédiate</w:t>
      </w:r>
    </w:p>
    <w:p w14:paraId="26FA9AEE" w14:textId="77777777" w:rsidR="00830537" w:rsidRPr="00830537" w:rsidRDefault="00830537" w:rsidP="00830537">
      <w:pPr>
        <w:pStyle w:val="NormalWeb"/>
        <w:spacing w:before="0" w:beforeAutospacing="0" w:after="0" w:afterAutospacing="0"/>
        <w:jc w:val="right"/>
        <w:rPr>
          <w:rFonts w:ascii="Be Vietnam Pro" w:hAnsi="Be Vietnam Pro" w:cstheme="minorHAnsi"/>
          <w:color w:val="000000"/>
          <w:sz w:val="20"/>
          <w:szCs w:val="20"/>
        </w:rPr>
      </w:pPr>
    </w:p>
    <w:p w14:paraId="1037A046" w14:textId="77777777" w:rsidR="00830537" w:rsidRDefault="00830537" w:rsidP="00830537">
      <w:pPr>
        <w:pStyle w:val="NormalWeb"/>
        <w:spacing w:before="0" w:beforeAutospacing="0" w:after="0" w:afterAutospacing="0"/>
        <w:rPr>
          <w:rFonts w:ascii="Be Vietnam Pro" w:hAnsi="Be Vietnam Pro" w:cstheme="minorHAnsi"/>
          <w:color w:val="000000"/>
          <w:sz w:val="20"/>
          <w:szCs w:val="20"/>
        </w:rPr>
      </w:pPr>
      <w:r w:rsidRPr="00830537">
        <w:rPr>
          <w:rFonts w:ascii="Be Vietnam Pro" w:hAnsi="Be Vietnam Pro" w:cstheme="minorHAnsi"/>
          <w:color w:val="000000"/>
          <w:sz w:val="20"/>
          <w:szCs w:val="20"/>
        </w:rPr>
        <w:t>COMMUNIQUÉ</w:t>
      </w:r>
    </w:p>
    <w:p w14:paraId="586B84E0" w14:textId="77777777" w:rsidR="00830537" w:rsidRPr="00830537" w:rsidRDefault="00830537" w:rsidP="00830537">
      <w:pPr>
        <w:pStyle w:val="NormalWeb"/>
        <w:spacing w:before="0" w:beforeAutospacing="0" w:after="0" w:afterAutospacing="0"/>
        <w:rPr>
          <w:rFonts w:ascii="Be Vietnam Pro" w:hAnsi="Be Vietnam Pro" w:cstheme="minorHAnsi"/>
          <w:color w:val="000000"/>
          <w:sz w:val="20"/>
          <w:szCs w:val="20"/>
        </w:rPr>
      </w:pPr>
    </w:p>
    <w:p w14:paraId="410C5088" w14:textId="77777777" w:rsidR="00830537" w:rsidRDefault="00830537" w:rsidP="00830537">
      <w:pPr>
        <w:pStyle w:val="NormalWeb"/>
        <w:spacing w:before="0" w:beforeAutospacing="0" w:after="0" w:afterAutospacing="0"/>
        <w:jc w:val="center"/>
        <w:rPr>
          <w:rFonts w:ascii="Be Vietnam Pro" w:hAnsi="Be Vietnam Pro" w:cstheme="minorHAnsi"/>
          <w:b/>
          <w:bCs/>
          <w:sz w:val="20"/>
          <w:szCs w:val="20"/>
        </w:rPr>
      </w:pPr>
      <w:r w:rsidRPr="00830537">
        <w:rPr>
          <w:rFonts w:ascii="Be Vietnam Pro" w:hAnsi="Be Vietnam Pro" w:cstheme="minorHAnsi"/>
          <w:b/>
          <w:bCs/>
          <w:sz w:val="20"/>
          <w:szCs w:val="20"/>
        </w:rPr>
        <w:t>Campagne #TraceTonAventure : c’est parti pour une nouvelle rentrée scoute !</w:t>
      </w:r>
    </w:p>
    <w:p w14:paraId="56E9BE83" w14:textId="77777777" w:rsidR="00830537" w:rsidRPr="00830537" w:rsidRDefault="00830537" w:rsidP="00830537">
      <w:pPr>
        <w:pStyle w:val="NormalWeb"/>
        <w:spacing w:before="0" w:beforeAutospacing="0" w:after="0" w:afterAutospacing="0"/>
        <w:jc w:val="center"/>
        <w:rPr>
          <w:rFonts w:ascii="Be Vietnam Pro" w:hAnsi="Be Vietnam Pro" w:cstheme="minorHAnsi"/>
          <w:b/>
          <w:bCs/>
          <w:sz w:val="20"/>
          <w:szCs w:val="20"/>
        </w:rPr>
      </w:pPr>
    </w:p>
    <w:p w14:paraId="2C9DE438" w14:textId="40490D63" w:rsidR="00830537" w:rsidRDefault="00830537" w:rsidP="00830537">
      <w:pPr>
        <w:pStyle w:val="NormalWeb"/>
        <w:spacing w:before="0" w:beforeAutospacing="0" w:after="0" w:afterAutospacing="0"/>
        <w:jc w:val="both"/>
        <w:rPr>
          <w:rFonts w:ascii="Be Vietnam Pro" w:hAnsi="Be Vietnam Pro" w:cstheme="minorHAnsi"/>
          <w:color w:val="000000"/>
          <w:sz w:val="20"/>
          <w:szCs w:val="20"/>
        </w:rPr>
      </w:pPr>
      <w:r w:rsidRPr="00830537">
        <w:rPr>
          <w:rFonts w:ascii="Be Vietnam Pro" w:hAnsi="Be Vietnam Pro" w:cstheme="minorHAnsi"/>
          <w:color w:val="000000"/>
          <w:sz w:val="20"/>
          <w:szCs w:val="20"/>
        </w:rPr>
        <w:t>[</w:t>
      </w:r>
      <w:r w:rsidRPr="00830537">
        <w:rPr>
          <w:rFonts w:ascii="Be Vietnam Pro" w:hAnsi="Be Vietnam Pro" w:cstheme="minorHAnsi"/>
          <w:color w:val="000000"/>
          <w:sz w:val="20"/>
          <w:szCs w:val="20"/>
          <w:highlight w:val="yellow"/>
        </w:rPr>
        <w:t>Lieu, date</w:t>
      </w:r>
      <w:r w:rsidRPr="00830537">
        <w:rPr>
          <w:rFonts w:ascii="Be Vietnam Pro" w:hAnsi="Be Vietnam Pro" w:cstheme="minorHAnsi"/>
          <w:color w:val="000000"/>
          <w:sz w:val="20"/>
          <w:szCs w:val="20"/>
        </w:rPr>
        <w:t>] — Les scouts de [</w:t>
      </w:r>
      <w:r w:rsidRPr="00830537">
        <w:rPr>
          <w:rFonts w:ascii="Be Vietnam Pro" w:hAnsi="Be Vietnam Pro" w:cstheme="minorHAnsi"/>
          <w:color w:val="000000"/>
          <w:sz w:val="20"/>
          <w:szCs w:val="20"/>
          <w:highlight w:val="yellow"/>
        </w:rPr>
        <w:t>ville</w:t>
      </w:r>
      <w:r w:rsidRPr="00830537">
        <w:rPr>
          <w:rFonts w:ascii="Be Vietnam Pro" w:hAnsi="Be Vietnam Pro" w:cstheme="minorHAnsi"/>
          <w:color w:val="000000"/>
          <w:sz w:val="20"/>
          <w:szCs w:val="20"/>
        </w:rPr>
        <w:t>] sont à la recherche active de nouvelles recrues ! Les inscriptions pour les jeunes de [</w:t>
      </w:r>
      <w:r w:rsidRPr="00830537">
        <w:rPr>
          <w:rFonts w:ascii="Be Vietnam Pro" w:hAnsi="Be Vietnam Pro" w:cstheme="minorHAnsi"/>
          <w:color w:val="000000"/>
          <w:sz w:val="20"/>
          <w:szCs w:val="20"/>
          <w:highlight w:val="yellow"/>
        </w:rPr>
        <w:t>ajouter âges pertinents</w:t>
      </w:r>
      <w:r w:rsidRPr="00830537">
        <w:rPr>
          <w:rFonts w:ascii="Be Vietnam Pro" w:hAnsi="Be Vietnam Pro" w:cstheme="minorHAnsi"/>
          <w:color w:val="000000"/>
          <w:sz w:val="20"/>
          <w:szCs w:val="20"/>
        </w:rPr>
        <w:t xml:space="preserve">] sont maintenant ouvertes pour une nouvelle année d’aventures, de dépassement, d’apprentissages et d’amitiés. </w:t>
      </w:r>
    </w:p>
    <w:p w14:paraId="2C170DC6" w14:textId="77777777" w:rsidR="00830537" w:rsidRPr="00830537" w:rsidRDefault="00830537" w:rsidP="00830537">
      <w:pPr>
        <w:pStyle w:val="NormalWeb"/>
        <w:spacing w:before="0" w:beforeAutospacing="0" w:after="0" w:afterAutospacing="0"/>
        <w:jc w:val="both"/>
        <w:rPr>
          <w:rFonts w:ascii="Be Vietnam Pro" w:hAnsi="Be Vietnam Pro" w:cstheme="minorHAnsi"/>
          <w:color w:val="000000"/>
          <w:sz w:val="20"/>
          <w:szCs w:val="20"/>
        </w:rPr>
      </w:pPr>
    </w:p>
    <w:p w14:paraId="3DF34994" w14:textId="77777777" w:rsidR="00830537" w:rsidRPr="00830537" w:rsidRDefault="00830537" w:rsidP="00830537">
      <w:pPr>
        <w:pStyle w:val="NormalWeb"/>
        <w:spacing w:before="0" w:beforeAutospacing="0" w:after="0" w:afterAutospacing="0"/>
        <w:jc w:val="both"/>
        <w:rPr>
          <w:rFonts w:ascii="Be Vietnam Pro" w:hAnsi="Be Vietnam Pro" w:cstheme="minorHAnsi"/>
          <w:b/>
          <w:bCs/>
          <w:color w:val="000000"/>
          <w:sz w:val="20"/>
          <w:szCs w:val="20"/>
        </w:rPr>
      </w:pPr>
      <w:r w:rsidRPr="00830537">
        <w:rPr>
          <w:rFonts w:ascii="Be Vietnam Pro" w:hAnsi="Be Vietnam Pro" w:cstheme="minorHAnsi"/>
          <w:b/>
          <w:bCs/>
          <w:color w:val="000000"/>
          <w:sz w:val="20"/>
          <w:szCs w:val="20"/>
        </w:rPr>
        <w:t xml:space="preserve">UN MOUVEMENT JEUNESSE UNIQUE : </w:t>
      </w:r>
      <w:r w:rsidRPr="00830537">
        <w:rPr>
          <w:rFonts w:ascii="Be Vietnam Pro" w:hAnsi="Be Vietnam Pro" w:cstheme="minorHAnsi"/>
          <w:color w:val="000000"/>
          <w:sz w:val="20"/>
          <w:szCs w:val="20"/>
        </w:rPr>
        <w:t xml:space="preserve">Le mot-clic #TraceTonAventure capture l’essence même de notre mouvement : une approche éducative non formelle unique qui met les jeunes au centre de leur propre développement </w:t>
      </w:r>
      <w:r w:rsidRPr="00830537">
        <w:rPr>
          <w:rFonts w:ascii="Be Vietnam Pro" w:hAnsi="Be Vietnam Pro" w:cstheme="minorHAnsi"/>
          <w:sz w:val="20"/>
          <w:szCs w:val="20"/>
        </w:rPr>
        <w:t>physique, intellectuel, affectif, spirituel et social.</w:t>
      </w:r>
      <w:r w:rsidRPr="00830537">
        <w:rPr>
          <w:rStyle w:val="A8"/>
          <w:rFonts w:ascii="Be Vietnam Pro" w:hAnsi="Be Vietnam Pro" w:cstheme="minorHAnsi"/>
          <w:sz w:val="20"/>
          <w:szCs w:val="20"/>
        </w:rPr>
        <w:t xml:space="preserve"> </w:t>
      </w:r>
      <w:r w:rsidRPr="00830537">
        <w:rPr>
          <w:rFonts w:ascii="Be Vietnam Pro" w:hAnsi="Be Vietnam Pro" w:cstheme="minorHAnsi"/>
          <w:color w:val="000000"/>
          <w:sz w:val="20"/>
          <w:szCs w:val="20"/>
        </w:rPr>
        <w:t xml:space="preserve"> </w:t>
      </w:r>
    </w:p>
    <w:p w14:paraId="395A7F1E" w14:textId="77777777" w:rsidR="00830537" w:rsidRPr="00830537" w:rsidRDefault="00830537" w:rsidP="00830537">
      <w:pPr>
        <w:pStyle w:val="NormalWeb"/>
        <w:spacing w:before="0" w:beforeAutospacing="0" w:after="0" w:afterAutospacing="0"/>
        <w:jc w:val="both"/>
        <w:rPr>
          <w:rFonts w:ascii="Be Vietnam Pro" w:hAnsi="Be Vietnam Pro" w:cstheme="minorHAnsi"/>
          <w:color w:val="000000"/>
          <w:sz w:val="20"/>
          <w:szCs w:val="20"/>
        </w:rPr>
      </w:pPr>
    </w:p>
    <w:p w14:paraId="5FCB7F42" w14:textId="77777777" w:rsidR="00830537" w:rsidRPr="00830537" w:rsidRDefault="00830537" w:rsidP="00830537">
      <w:pPr>
        <w:pStyle w:val="NormalWeb"/>
        <w:spacing w:before="0" w:beforeAutospacing="0" w:after="0" w:afterAutospacing="0"/>
        <w:jc w:val="both"/>
        <w:rPr>
          <w:rFonts w:ascii="Be Vietnam Pro" w:hAnsi="Be Vietnam Pro" w:cstheme="minorHAnsi"/>
          <w:color w:val="000000"/>
          <w:sz w:val="20"/>
          <w:szCs w:val="20"/>
        </w:rPr>
      </w:pPr>
      <w:r w:rsidRPr="00830537">
        <w:rPr>
          <w:rFonts w:ascii="Be Vietnam Pro" w:hAnsi="Be Vietnam Pro" w:cstheme="minorHAnsi"/>
          <w:color w:val="000000"/>
          <w:sz w:val="20"/>
          <w:szCs w:val="20"/>
        </w:rPr>
        <w:t xml:space="preserve">Le scoutisme </w:t>
      </w:r>
      <w:r w:rsidRPr="00830537">
        <w:rPr>
          <w:rFonts w:ascii="Be Vietnam Pro" w:hAnsi="Be Vietnam Pro" w:cstheme="minorHAnsi"/>
          <w:i/>
          <w:iCs/>
          <w:color w:val="000000"/>
          <w:sz w:val="20"/>
          <w:szCs w:val="20"/>
        </w:rPr>
        <w:t>outille</w:t>
      </w:r>
      <w:r w:rsidRPr="00830537">
        <w:rPr>
          <w:rFonts w:ascii="Be Vietnam Pro" w:hAnsi="Be Vietnam Pro" w:cstheme="minorHAnsi"/>
          <w:color w:val="000000"/>
          <w:sz w:val="20"/>
          <w:szCs w:val="20"/>
        </w:rPr>
        <w:t xml:space="preserve"> et </w:t>
      </w:r>
      <w:r w:rsidRPr="00830537">
        <w:rPr>
          <w:rFonts w:ascii="Be Vietnam Pro" w:hAnsi="Be Vietnam Pro" w:cstheme="minorHAnsi"/>
          <w:i/>
          <w:iCs/>
          <w:color w:val="000000"/>
          <w:sz w:val="20"/>
          <w:szCs w:val="20"/>
        </w:rPr>
        <w:t>autonomise</w:t>
      </w:r>
      <w:r w:rsidRPr="00830537">
        <w:rPr>
          <w:rFonts w:ascii="Be Vietnam Pro" w:hAnsi="Be Vietnam Pro" w:cstheme="minorHAnsi"/>
          <w:color w:val="000000"/>
          <w:sz w:val="20"/>
          <w:szCs w:val="20"/>
        </w:rPr>
        <w:t xml:space="preserve"> la jeunesse canadienne francophone afin d’en faire des citoyens et des citoyennes véritablement </w:t>
      </w:r>
      <w:proofErr w:type="spellStart"/>
      <w:r w:rsidRPr="00830537">
        <w:rPr>
          <w:rFonts w:ascii="Be Vietnam Pro" w:hAnsi="Be Vietnam Pro" w:cstheme="minorHAnsi"/>
          <w:sz w:val="20"/>
          <w:szCs w:val="20"/>
        </w:rPr>
        <w:t>engagé·e·s</w:t>
      </w:r>
      <w:proofErr w:type="spellEnd"/>
      <w:r w:rsidRPr="00830537">
        <w:rPr>
          <w:rFonts w:ascii="Be Vietnam Pro" w:hAnsi="Be Vietnam Pro" w:cstheme="minorHAnsi"/>
          <w:sz w:val="20"/>
          <w:szCs w:val="20"/>
        </w:rPr>
        <w:t xml:space="preserve"> dans leur communauté. </w:t>
      </w:r>
      <w:r w:rsidRPr="00830537">
        <w:rPr>
          <w:rFonts w:ascii="Be Vietnam Pro" w:hAnsi="Be Vietnam Pro" w:cstheme="minorHAnsi"/>
          <w:color w:val="000000"/>
          <w:sz w:val="20"/>
          <w:szCs w:val="20"/>
        </w:rPr>
        <w:t>Dans un monde où les jeunes font face à beaucoup d’incertitude, les bienfaits du scoutisme sont plus nécessaires que jamais !</w:t>
      </w:r>
    </w:p>
    <w:p w14:paraId="1CDDED42" w14:textId="77777777" w:rsidR="00830537" w:rsidRPr="00830537" w:rsidRDefault="00830537" w:rsidP="00830537">
      <w:pPr>
        <w:pStyle w:val="NormalWeb"/>
        <w:spacing w:before="0" w:beforeAutospacing="0" w:after="0" w:afterAutospacing="0"/>
        <w:jc w:val="both"/>
        <w:rPr>
          <w:rFonts w:ascii="Be Vietnam Pro" w:hAnsi="Be Vietnam Pro" w:cstheme="minorHAnsi"/>
          <w:b/>
          <w:bCs/>
          <w:color w:val="000000"/>
          <w:sz w:val="20"/>
          <w:szCs w:val="20"/>
        </w:rPr>
      </w:pPr>
    </w:p>
    <w:p w14:paraId="08E3AE22" w14:textId="77777777" w:rsidR="00830537" w:rsidRPr="00830537" w:rsidRDefault="00830537" w:rsidP="00830537">
      <w:pPr>
        <w:pStyle w:val="NormalWeb"/>
        <w:spacing w:before="0" w:beforeAutospacing="0" w:after="0" w:afterAutospacing="0"/>
        <w:jc w:val="both"/>
        <w:rPr>
          <w:rFonts w:ascii="Be Vietnam Pro" w:hAnsi="Be Vietnam Pro" w:cstheme="minorHAnsi"/>
          <w:sz w:val="20"/>
          <w:szCs w:val="20"/>
        </w:rPr>
      </w:pPr>
      <w:r w:rsidRPr="00830537">
        <w:rPr>
          <w:rFonts w:ascii="Be Vietnam Pro" w:hAnsi="Be Vietnam Pro" w:cstheme="minorHAnsi"/>
          <w:b/>
          <w:bCs/>
          <w:color w:val="000000"/>
          <w:sz w:val="20"/>
          <w:szCs w:val="20"/>
        </w:rPr>
        <w:t xml:space="preserve">DU BÉNÉVOLAT DE COMPÉTENCES : </w:t>
      </w:r>
      <w:r w:rsidRPr="00830537">
        <w:rPr>
          <w:rFonts w:ascii="Be Vietnam Pro" w:hAnsi="Be Vietnam Pro" w:cstheme="minorHAnsi"/>
          <w:color w:val="000000"/>
          <w:sz w:val="20"/>
          <w:szCs w:val="20"/>
        </w:rPr>
        <w:t xml:space="preserve">Cette campagne est aussi le moment pour nos groupes de recruter les bénévoles qui font vivre ces apprentissages ! </w:t>
      </w:r>
      <w:r w:rsidRPr="00830537">
        <w:rPr>
          <w:rFonts w:ascii="Be Vietnam Pro" w:hAnsi="Be Vietnam Pro" w:cstheme="minorHAnsi"/>
          <w:sz w:val="20"/>
          <w:szCs w:val="20"/>
        </w:rPr>
        <w:t xml:space="preserve">Que ce soit en gestion, en communications ou en animation, il existe une foule de façons de s’impliquer. Nos groupes offrent de nombreux outils de formation et de mentorat, toujours dans le respect des envies et des objectifs des membres. </w:t>
      </w:r>
    </w:p>
    <w:p w14:paraId="219C07D3" w14:textId="77777777" w:rsidR="00830537" w:rsidRPr="00830537" w:rsidRDefault="00830537" w:rsidP="00830537">
      <w:pPr>
        <w:pStyle w:val="NormalWeb"/>
        <w:spacing w:before="0" w:beforeAutospacing="0" w:after="0" w:afterAutospacing="0"/>
        <w:jc w:val="both"/>
        <w:rPr>
          <w:rFonts w:ascii="Be Vietnam Pro" w:hAnsi="Be Vietnam Pro" w:cstheme="minorHAnsi"/>
          <w:sz w:val="20"/>
          <w:szCs w:val="20"/>
        </w:rPr>
      </w:pPr>
    </w:p>
    <w:p w14:paraId="79E4E957" w14:textId="77777777" w:rsidR="00830537" w:rsidRDefault="00830537" w:rsidP="00830537">
      <w:pPr>
        <w:pStyle w:val="NormalWeb"/>
        <w:spacing w:before="0" w:beforeAutospacing="0" w:after="0" w:afterAutospacing="0"/>
        <w:jc w:val="both"/>
        <w:rPr>
          <w:rFonts w:ascii="Be Vietnam Pro" w:hAnsi="Be Vietnam Pro" w:cstheme="minorHAnsi"/>
          <w:sz w:val="20"/>
          <w:szCs w:val="20"/>
        </w:rPr>
      </w:pPr>
      <w:r w:rsidRPr="00830537">
        <w:rPr>
          <w:rFonts w:ascii="Be Vietnam Pro" w:hAnsi="Be Vietnam Pro" w:cstheme="minorHAnsi"/>
          <w:sz w:val="20"/>
          <w:szCs w:val="20"/>
        </w:rPr>
        <w:t xml:space="preserve">S’impliquer chez </w:t>
      </w:r>
      <w:proofErr w:type="gramStart"/>
      <w:r w:rsidRPr="00830537">
        <w:rPr>
          <w:rFonts w:ascii="Be Vietnam Pro" w:hAnsi="Be Vietnam Pro" w:cstheme="minorHAnsi"/>
          <w:sz w:val="20"/>
          <w:szCs w:val="20"/>
        </w:rPr>
        <w:t xml:space="preserve">les </w:t>
      </w:r>
      <w:proofErr w:type="spellStart"/>
      <w:r w:rsidRPr="00830537">
        <w:rPr>
          <w:rFonts w:ascii="Be Vietnam Pro" w:hAnsi="Be Vietnam Pro" w:cstheme="minorHAnsi"/>
          <w:sz w:val="20"/>
          <w:szCs w:val="20"/>
        </w:rPr>
        <w:t>scout</w:t>
      </w:r>
      <w:proofErr w:type="gramEnd"/>
      <w:r w:rsidRPr="00830537">
        <w:rPr>
          <w:rFonts w:ascii="Be Vietnam Pro" w:hAnsi="Be Vietnam Pro" w:cstheme="minorHAnsi"/>
          <w:sz w:val="20"/>
          <w:szCs w:val="20"/>
        </w:rPr>
        <w:t>·e·s</w:t>
      </w:r>
      <w:proofErr w:type="spellEnd"/>
      <w:r w:rsidRPr="00830537">
        <w:rPr>
          <w:rFonts w:ascii="Be Vietnam Pro" w:hAnsi="Be Vietnam Pro" w:cstheme="minorHAnsi"/>
          <w:sz w:val="20"/>
          <w:szCs w:val="20"/>
        </w:rPr>
        <w:t>, c’est beaucoup plus que donner de son temps. C’est se développer personnellement et professionnellement – tout en inspirant la prochaine génération de leaders !</w:t>
      </w:r>
    </w:p>
    <w:p w14:paraId="6C812A5A" w14:textId="77777777" w:rsidR="00AA014A" w:rsidRPr="00830537" w:rsidRDefault="00AA014A" w:rsidP="00830537">
      <w:pPr>
        <w:pStyle w:val="NormalWeb"/>
        <w:spacing w:before="0" w:beforeAutospacing="0" w:after="0" w:afterAutospacing="0"/>
        <w:jc w:val="both"/>
        <w:rPr>
          <w:rFonts w:ascii="Be Vietnam Pro" w:hAnsi="Be Vietnam Pro" w:cstheme="minorHAnsi"/>
          <w:sz w:val="20"/>
          <w:szCs w:val="20"/>
        </w:rPr>
      </w:pPr>
    </w:p>
    <w:p w14:paraId="008325F6" w14:textId="32CF726F" w:rsidR="00830537" w:rsidRDefault="00830537" w:rsidP="00830537">
      <w:pPr>
        <w:pStyle w:val="NormalWeb"/>
        <w:spacing w:before="0" w:beforeAutospacing="0" w:after="0" w:afterAutospacing="0"/>
        <w:jc w:val="both"/>
        <w:rPr>
          <w:rFonts w:ascii="Be Vietnam Pro" w:hAnsi="Be Vietnam Pro" w:cstheme="minorHAnsi"/>
          <w:color w:val="000000"/>
          <w:sz w:val="20"/>
          <w:szCs w:val="20"/>
        </w:rPr>
      </w:pPr>
      <w:r w:rsidRPr="00830537">
        <w:rPr>
          <w:rStyle w:val="A8"/>
          <w:rFonts w:ascii="Be Vietnam Pro" w:hAnsi="Be Vietnam Pro" w:cstheme="minorHAnsi"/>
          <w:sz w:val="20"/>
          <w:szCs w:val="20"/>
        </w:rPr>
        <w:t xml:space="preserve">Contactez-nous aujourd’hui pour les inscriptions ou pour vous impliquer, par ici : </w:t>
      </w:r>
      <w:r w:rsidRPr="00830537">
        <w:rPr>
          <w:rFonts w:ascii="Be Vietnam Pro" w:hAnsi="Be Vietnam Pro" w:cstheme="minorHAnsi"/>
          <w:color w:val="000000"/>
          <w:sz w:val="20"/>
          <w:szCs w:val="20"/>
          <w:highlight w:val="yellow"/>
        </w:rPr>
        <w:t>[</w:t>
      </w:r>
      <w:r w:rsidR="00AA014A">
        <w:rPr>
          <w:rFonts w:ascii="Be Vietnam Pro" w:hAnsi="Be Vietnam Pro" w:cstheme="minorHAnsi"/>
          <w:color w:val="000000"/>
          <w:sz w:val="20"/>
          <w:szCs w:val="20"/>
          <w:highlight w:val="yellow"/>
        </w:rPr>
        <w:t>lien</w:t>
      </w:r>
      <w:r w:rsidRPr="00830537">
        <w:rPr>
          <w:rFonts w:ascii="Be Vietnam Pro" w:hAnsi="Be Vietnam Pro" w:cstheme="minorHAnsi"/>
          <w:color w:val="000000"/>
          <w:sz w:val="20"/>
          <w:szCs w:val="20"/>
          <w:highlight w:val="yellow"/>
        </w:rPr>
        <w:t xml:space="preserve"> à ajouter</w:t>
      </w:r>
      <w:r w:rsidRPr="00830537">
        <w:rPr>
          <w:rFonts w:ascii="Be Vietnam Pro" w:hAnsi="Be Vietnam Pro" w:cstheme="minorHAnsi"/>
          <w:color w:val="000000"/>
          <w:sz w:val="20"/>
          <w:szCs w:val="20"/>
        </w:rPr>
        <w:t>]</w:t>
      </w:r>
    </w:p>
    <w:p w14:paraId="705EE5AB" w14:textId="77777777" w:rsidR="00830537" w:rsidRPr="00830537" w:rsidRDefault="00830537" w:rsidP="00830537">
      <w:pPr>
        <w:pStyle w:val="NormalWeb"/>
        <w:spacing w:before="0" w:beforeAutospacing="0" w:after="0" w:afterAutospacing="0"/>
        <w:jc w:val="both"/>
        <w:rPr>
          <w:rFonts w:ascii="Be Vietnam Pro" w:hAnsi="Be Vietnam Pro" w:cstheme="minorHAnsi"/>
          <w:color w:val="000000"/>
          <w:sz w:val="20"/>
          <w:szCs w:val="20"/>
        </w:rPr>
      </w:pPr>
    </w:p>
    <w:p w14:paraId="593BF509" w14:textId="77777777" w:rsidR="00830537" w:rsidRPr="00830537" w:rsidRDefault="00830537" w:rsidP="00830537">
      <w:pPr>
        <w:pStyle w:val="NormalWeb"/>
        <w:spacing w:before="0" w:beforeAutospacing="0" w:after="0" w:afterAutospacing="0"/>
        <w:jc w:val="both"/>
        <w:rPr>
          <w:rFonts w:ascii="Be Vietnam Pro" w:hAnsi="Be Vietnam Pro" w:cstheme="minorHAnsi"/>
          <w:b/>
          <w:bCs/>
          <w:color w:val="000000"/>
          <w:sz w:val="20"/>
          <w:szCs w:val="20"/>
        </w:rPr>
      </w:pPr>
      <w:r w:rsidRPr="00830537">
        <w:rPr>
          <w:rFonts w:ascii="Be Vietnam Pro" w:hAnsi="Be Vietnam Pro" w:cstheme="minorHAnsi"/>
          <w:b/>
          <w:bCs/>
          <w:color w:val="000000"/>
          <w:sz w:val="20"/>
          <w:szCs w:val="20"/>
        </w:rPr>
        <w:t>À PROPOS :</w:t>
      </w:r>
    </w:p>
    <w:p w14:paraId="6C34462A" w14:textId="77777777" w:rsidR="00830537" w:rsidRPr="00830537" w:rsidRDefault="00830537" w:rsidP="00830537">
      <w:pPr>
        <w:pStyle w:val="NormalWeb"/>
        <w:spacing w:before="0" w:beforeAutospacing="0" w:after="0" w:afterAutospacing="0"/>
        <w:jc w:val="both"/>
        <w:rPr>
          <w:rFonts w:ascii="Be Vietnam Pro" w:hAnsi="Be Vietnam Pro" w:cstheme="minorHAnsi"/>
          <w:color w:val="000000"/>
          <w:sz w:val="20"/>
          <w:szCs w:val="20"/>
        </w:rPr>
      </w:pPr>
      <w:r w:rsidRPr="00830537">
        <w:rPr>
          <w:rFonts w:ascii="Be Vietnam Pro" w:hAnsi="Be Vietnam Pro" w:cstheme="minorHAnsi"/>
          <w:color w:val="000000"/>
          <w:sz w:val="20"/>
          <w:szCs w:val="20"/>
        </w:rPr>
        <w:t>[</w:t>
      </w:r>
      <w:r w:rsidRPr="00830537">
        <w:rPr>
          <w:rFonts w:ascii="Be Vietnam Pro" w:hAnsi="Be Vietnam Pro" w:cstheme="minorHAnsi"/>
          <w:color w:val="000000"/>
          <w:sz w:val="20"/>
          <w:szCs w:val="20"/>
          <w:highlight w:val="yellow"/>
        </w:rPr>
        <w:t>Il est préférable d’utiliser une description plus spécifique de votre groupe mais celle-ci peut servir au besoin</w:t>
      </w:r>
      <w:r w:rsidRPr="00830537">
        <w:rPr>
          <w:rFonts w:ascii="Be Vietnam Pro" w:hAnsi="Be Vietnam Pro" w:cstheme="minorHAnsi"/>
          <w:color w:val="000000"/>
          <w:sz w:val="20"/>
          <w:szCs w:val="20"/>
        </w:rPr>
        <w:t>] Le [</w:t>
      </w:r>
      <w:r w:rsidRPr="00830537">
        <w:rPr>
          <w:rFonts w:ascii="Be Vietnam Pro" w:hAnsi="Be Vietnam Pro" w:cstheme="minorHAnsi"/>
          <w:color w:val="000000"/>
          <w:sz w:val="20"/>
          <w:szCs w:val="20"/>
          <w:highlight w:val="yellow"/>
        </w:rPr>
        <w:t>nom du groupe scout</w:t>
      </w:r>
      <w:r w:rsidRPr="00830537">
        <w:rPr>
          <w:rFonts w:ascii="Be Vietnam Pro" w:hAnsi="Be Vietnam Pro" w:cstheme="minorHAnsi"/>
          <w:color w:val="000000"/>
          <w:sz w:val="20"/>
          <w:szCs w:val="20"/>
        </w:rPr>
        <w:t>] fait partie de l’Association des Scouts du Canada. L’ASC est membre de l’Organisation mondiale du mouvement scout (OMMS) qui regroupe des organisations scoutes de partout sur la planète. À elle seule, notre Association regroupe près de 12</w:t>
      </w:r>
      <w:r w:rsidRPr="00830537">
        <w:rPr>
          <w:color w:val="000000"/>
          <w:sz w:val="20"/>
          <w:szCs w:val="20"/>
        </w:rPr>
        <w:t> </w:t>
      </w:r>
      <w:r w:rsidRPr="00830537">
        <w:rPr>
          <w:rFonts w:ascii="Be Vietnam Pro" w:hAnsi="Be Vietnam Pro" w:cstheme="minorHAnsi"/>
          <w:color w:val="000000"/>
          <w:sz w:val="20"/>
          <w:szCs w:val="20"/>
        </w:rPr>
        <w:t xml:space="preserve">000 </w:t>
      </w:r>
      <w:proofErr w:type="spellStart"/>
      <w:proofErr w:type="gramStart"/>
      <w:r w:rsidRPr="00830537">
        <w:rPr>
          <w:rFonts w:ascii="Be Vietnam Pro" w:hAnsi="Be Vietnam Pro" w:cstheme="minorHAnsi"/>
          <w:color w:val="000000"/>
          <w:sz w:val="20"/>
          <w:szCs w:val="20"/>
        </w:rPr>
        <w:t>scout</w:t>
      </w:r>
      <w:proofErr w:type="gramEnd"/>
      <w:r w:rsidRPr="00830537">
        <w:rPr>
          <w:rFonts w:ascii="Be Vietnam Pro" w:hAnsi="Be Vietnam Pro" w:cstheme="minorHAnsi"/>
          <w:sz w:val="20"/>
          <w:szCs w:val="20"/>
        </w:rPr>
        <w:t>·</w:t>
      </w:r>
      <w:r w:rsidRPr="00830537">
        <w:rPr>
          <w:rFonts w:ascii="Be Vietnam Pro" w:hAnsi="Be Vietnam Pro" w:cstheme="minorHAnsi"/>
          <w:color w:val="000000"/>
          <w:sz w:val="20"/>
          <w:szCs w:val="20"/>
        </w:rPr>
        <w:t>e</w:t>
      </w:r>
      <w:r w:rsidRPr="00830537">
        <w:rPr>
          <w:rFonts w:ascii="Be Vietnam Pro" w:hAnsi="Be Vietnam Pro" w:cstheme="minorHAnsi"/>
          <w:sz w:val="20"/>
          <w:szCs w:val="20"/>
        </w:rPr>
        <w:t>·</w:t>
      </w:r>
      <w:r w:rsidRPr="00830537">
        <w:rPr>
          <w:rFonts w:ascii="Be Vietnam Pro" w:hAnsi="Be Vietnam Pro" w:cstheme="minorHAnsi"/>
          <w:color w:val="000000"/>
          <w:sz w:val="20"/>
          <w:szCs w:val="20"/>
        </w:rPr>
        <w:t>s</w:t>
      </w:r>
      <w:proofErr w:type="spellEnd"/>
      <w:r w:rsidRPr="00830537">
        <w:rPr>
          <w:rFonts w:ascii="Be Vietnam Pro" w:hAnsi="Be Vietnam Pro" w:cstheme="minorHAnsi"/>
          <w:color w:val="000000"/>
          <w:sz w:val="20"/>
          <w:szCs w:val="20"/>
        </w:rPr>
        <w:t xml:space="preserve"> provenant de 6 provinces canadiennes et qui ont à cœur de jouer un rôle actif dans la société et de contribuer à bâtir un avenir plus vert, inclusif et équitable. </w:t>
      </w:r>
    </w:p>
    <w:p w14:paraId="2C74A8AD" w14:textId="77777777" w:rsidR="00830537" w:rsidRPr="00830537" w:rsidRDefault="00830537" w:rsidP="00830537">
      <w:pPr>
        <w:pStyle w:val="NormalWeb"/>
        <w:spacing w:after="0" w:afterAutospacing="0"/>
        <w:jc w:val="center"/>
        <w:rPr>
          <w:rFonts w:ascii="Be Vietnam Pro" w:hAnsi="Be Vietnam Pro" w:cstheme="minorHAnsi"/>
          <w:color w:val="000000"/>
          <w:sz w:val="20"/>
          <w:szCs w:val="20"/>
        </w:rPr>
      </w:pPr>
      <w:r w:rsidRPr="00830537">
        <w:rPr>
          <w:rFonts w:ascii="Be Vietnam Pro" w:hAnsi="Be Vietnam Pro" w:cstheme="minorHAnsi"/>
          <w:color w:val="000000"/>
          <w:sz w:val="20"/>
          <w:szCs w:val="20"/>
        </w:rPr>
        <w:t>– 30 —</w:t>
      </w:r>
    </w:p>
    <w:p w14:paraId="1277D296" w14:textId="77777777" w:rsidR="00830537" w:rsidRPr="00830537" w:rsidRDefault="00830537" w:rsidP="00830537">
      <w:pPr>
        <w:pStyle w:val="NormalWeb"/>
        <w:spacing w:before="0" w:beforeAutospacing="0" w:after="0" w:afterAutospacing="0"/>
        <w:rPr>
          <w:rFonts w:ascii="Be Vietnam Pro" w:hAnsi="Be Vietnam Pro" w:cstheme="minorHAnsi"/>
          <w:color w:val="000000"/>
          <w:sz w:val="20"/>
          <w:szCs w:val="20"/>
        </w:rPr>
      </w:pPr>
      <w:r w:rsidRPr="00830537">
        <w:rPr>
          <w:rFonts w:ascii="Be Vietnam Pro" w:hAnsi="Be Vietnam Pro" w:cstheme="minorHAnsi"/>
          <w:b/>
          <w:bCs/>
          <w:color w:val="000000"/>
          <w:sz w:val="20"/>
          <w:szCs w:val="20"/>
        </w:rPr>
        <w:t>Contact :</w:t>
      </w:r>
    </w:p>
    <w:p w14:paraId="19D680E3" w14:textId="77777777" w:rsidR="00830537" w:rsidRPr="00830537" w:rsidRDefault="00830537" w:rsidP="00830537">
      <w:pPr>
        <w:pStyle w:val="NormalWeb"/>
        <w:spacing w:before="0" w:beforeAutospacing="0" w:after="0" w:afterAutospacing="0"/>
        <w:rPr>
          <w:rFonts w:ascii="Be Vietnam Pro" w:hAnsi="Be Vietnam Pro" w:cstheme="minorHAnsi"/>
          <w:color w:val="000000"/>
          <w:sz w:val="20"/>
          <w:szCs w:val="20"/>
        </w:rPr>
      </w:pPr>
      <w:r w:rsidRPr="00830537">
        <w:rPr>
          <w:rFonts w:ascii="Be Vietnam Pro" w:hAnsi="Be Vietnam Pro" w:cstheme="minorHAnsi"/>
          <w:color w:val="000000"/>
          <w:sz w:val="20"/>
          <w:szCs w:val="20"/>
        </w:rPr>
        <w:t>[</w:t>
      </w:r>
      <w:proofErr w:type="gramStart"/>
      <w:r w:rsidRPr="00830537">
        <w:rPr>
          <w:rFonts w:ascii="Be Vietnam Pro" w:hAnsi="Be Vietnam Pro" w:cstheme="minorHAnsi"/>
          <w:color w:val="000000"/>
          <w:sz w:val="20"/>
          <w:szCs w:val="20"/>
          <w:highlight w:val="yellow"/>
        </w:rPr>
        <w:t>nom</w:t>
      </w:r>
      <w:proofErr w:type="gramEnd"/>
      <w:r w:rsidRPr="00830537">
        <w:rPr>
          <w:rFonts w:ascii="Be Vietnam Pro" w:hAnsi="Be Vietnam Pro" w:cstheme="minorHAnsi"/>
          <w:color w:val="000000"/>
          <w:sz w:val="20"/>
          <w:szCs w:val="20"/>
          <w:highlight w:val="yellow"/>
        </w:rPr>
        <w:t xml:space="preserve"> complet</w:t>
      </w:r>
      <w:r w:rsidRPr="00830537">
        <w:rPr>
          <w:rFonts w:ascii="Be Vietnam Pro" w:hAnsi="Be Vietnam Pro" w:cstheme="minorHAnsi"/>
          <w:color w:val="000000"/>
          <w:sz w:val="20"/>
          <w:szCs w:val="20"/>
        </w:rPr>
        <w:t>]</w:t>
      </w:r>
    </w:p>
    <w:p w14:paraId="551B4760" w14:textId="77777777" w:rsidR="00830537" w:rsidRPr="00830537" w:rsidRDefault="00830537" w:rsidP="00830537">
      <w:pPr>
        <w:pStyle w:val="NormalWeb"/>
        <w:spacing w:before="0" w:beforeAutospacing="0" w:after="0" w:afterAutospacing="0"/>
        <w:rPr>
          <w:rFonts w:ascii="Be Vietnam Pro" w:hAnsi="Be Vietnam Pro" w:cstheme="minorHAnsi"/>
          <w:color w:val="000000"/>
          <w:sz w:val="20"/>
          <w:szCs w:val="20"/>
        </w:rPr>
      </w:pPr>
      <w:r w:rsidRPr="00830537">
        <w:rPr>
          <w:rFonts w:ascii="Be Vietnam Pro" w:hAnsi="Be Vietnam Pro" w:cstheme="minorHAnsi"/>
          <w:color w:val="000000"/>
          <w:sz w:val="20"/>
          <w:szCs w:val="20"/>
        </w:rPr>
        <w:t>[</w:t>
      </w:r>
      <w:proofErr w:type="gramStart"/>
      <w:r w:rsidRPr="00830537">
        <w:rPr>
          <w:rFonts w:ascii="Be Vietnam Pro" w:hAnsi="Be Vietnam Pro" w:cstheme="minorHAnsi"/>
          <w:color w:val="000000"/>
          <w:sz w:val="20"/>
          <w:szCs w:val="20"/>
          <w:highlight w:val="yellow"/>
        </w:rPr>
        <w:t>titre</w:t>
      </w:r>
      <w:proofErr w:type="gramEnd"/>
      <w:r w:rsidRPr="00830537">
        <w:rPr>
          <w:rFonts w:ascii="Be Vietnam Pro" w:hAnsi="Be Vietnam Pro" w:cstheme="minorHAnsi"/>
          <w:color w:val="000000"/>
          <w:sz w:val="20"/>
          <w:szCs w:val="20"/>
          <w:highlight w:val="yellow"/>
        </w:rPr>
        <w:t>, organisation</w:t>
      </w:r>
      <w:r w:rsidRPr="00830537">
        <w:rPr>
          <w:rFonts w:ascii="Be Vietnam Pro" w:hAnsi="Be Vietnam Pro" w:cstheme="minorHAnsi"/>
          <w:color w:val="000000"/>
          <w:sz w:val="20"/>
          <w:szCs w:val="20"/>
        </w:rPr>
        <w:t>]</w:t>
      </w:r>
    </w:p>
    <w:p w14:paraId="128E0F96" w14:textId="77777777" w:rsidR="00830537" w:rsidRPr="00830537" w:rsidRDefault="00830537" w:rsidP="00830537">
      <w:pPr>
        <w:pStyle w:val="NormalWeb"/>
        <w:spacing w:before="0" w:beforeAutospacing="0" w:after="0" w:afterAutospacing="0"/>
        <w:rPr>
          <w:rFonts w:ascii="Be Vietnam Pro" w:hAnsi="Be Vietnam Pro" w:cstheme="minorHAnsi"/>
          <w:color w:val="000000"/>
          <w:sz w:val="20"/>
          <w:szCs w:val="20"/>
        </w:rPr>
      </w:pPr>
      <w:r w:rsidRPr="00830537">
        <w:rPr>
          <w:rFonts w:ascii="Be Vietnam Pro" w:hAnsi="Be Vietnam Pro" w:cstheme="minorHAnsi"/>
          <w:color w:val="000000"/>
          <w:sz w:val="20"/>
          <w:szCs w:val="20"/>
        </w:rPr>
        <w:t>[</w:t>
      </w:r>
      <w:proofErr w:type="gramStart"/>
      <w:r w:rsidRPr="00830537">
        <w:rPr>
          <w:rFonts w:ascii="Be Vietnam Pro" w:hAnsi="Be Vietnam Pro" w:cstheme="minorHAnsi"/>
          <w:color w:val="000000"/>
          <w:sz w:val="20"/>
          <w:szCs w:val="20"/>
          <w:highlight w:val="yellow"/>
        </w:rPr>
        <w:t>numéro</w:t>
      </w:r>
      <w:proofErr w:type="gramEnd"/>
      <w:r w:rsidRPr="00830537">
        <w:rPr>
          <w:rFonts w:ascii="Be Vietnam Pro" w:hAnsi="Be Vietnam Pro" w:cstheme="minorHAnsi"/>
          <w:color w:val="000000"/>
          <w:sz w:val="20"/>
          <w:szCs w:val="20"/>
          <w:highlight w:val="yellow"/>
        </w:rPr>
        <w:t xml:space="preserve"> de téléphone]</w:t>
      </w:r>
    </w:p>
    <w:p w14:paraId="6EF89B92" w14:textId="77777777" w:rsidR="00830537" w:rsidRPr="00830537" w:rsidRDefault="00830537" w:rsidP="00830537">
      <w:pPr>
        <w:spacing w:after="0"/>
        <w:rPr>
          <w:rFonts w:ascii="Be Vietnam Pro" w:hAnsi="Be Vietnam Pro" w:cstheme="minorHAnsi"/>
          <w:sz w:val="20"/>
          <w:szCs w:val="20"/>
        </w:rPr>
      </w:pPr>
      <w:r w:rsidRPr="00830537">
        <w:rPr>
          <w:rFonts w:ascii="Be Vietnam Pro" w:hAnsi="Be Vietnam Pro" w:cstheme="minorHAnsi"/>
          <w:sz w:val="20"/>
          <w:szCs w:val="20"/>
        </w:rPr>
        <w:t>[</w:t>
      </w:r>
      <w:proofErr w:type="gramStart"/>
      <w:r w:rsidRPr="00830537">
        <w:rPr>
          <w:rFonts w:ascii="Be Vietnam Pro" w:hAnsi="Be Vietnam Pro" w:cstheme="minorHAnsi"/>
          <w:sz w:val="20"/>
          <w:szCs w:val="20"/>
          <w:highlight w:val="yellow"/>
        </w:rPr>
        <w:t>courriel</w:t>
      </w:r>
      <w:proofErr w:type="gramEnd"/>
      <w:r w:rsidRPr="00830537">
        <w:rPr>
          <w:rFonts w:ascii="Be Vietnam Pro" w:hAnsi="Be Vietnam Pro" w:cstheme="minorHAnsi"/>
          <w:sz w:val="20"/>
          <w:szCs w:val="20"/>
        </w:rPr>
        <w:t>]</w:t>
      </w:r>
    </w:p>
    <w:p w14:paraId="64D7ADD8" w14:textId="6DF84826" w:rsidR="00FD5662" w:rsidRPr="002B3309" w:rsidRDefault="00FD5662" w:rsidP="00830537">
      <w:pPr>
        <w:pStyle w:val="NormalWeb"/>
        <w:spacing w:before="0" w:beforeAutospacing="0" w:after="0" w:afterAutospacing="0"/>
        <w:jc w:val="right"/>
        <w:rPr>
          <w:rFonts w:ascii="Be Vietnam Pro" w:hAnsi="Be Vietnam Pro" w:cstheme="minorHAnsi"/>
          <w:color w:val="000000"/>
          <w:sz w:val="20"/>
          <w:szCs w:val="20"/>
        </w:rPr>
      </w:pPr>
    </w:p>
    <w:sectPr w:rsidR="00FD5662" w:rsidRPr="002B3309" w:rsidSect="002B1CA0">
      <w:headerReference w:type="default" r:id="rId10"/>
      <w:footerReference w:type="default" r:id="rId11"/>
      <w:pgSz w:w="12240" w:h="15840"/>
      <w:pgMar w:top="1440" w:right="1080" w:bottom="15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7C105" w14:textId="77777777" w:rsidR="002821A9" w:rsidRDefault="002821A9" w:rsidP="00266E5E">
      <w:pPr>
        <w:spacing w:after="0" w:line="240" w:lineRule="auto"/>
      </w:pPr>
      <w:r>
        <w:separator/>
      </w:r>
    </w:p>
  </w:endnote>
  <w:endnote w:type="continuationSeparator" w:id="0">
    <w:p w14:paraId="2CC4D322" w14:textId="77777777" w:rsidR="002821A9" w:rsidRDefault="002821A9" w:rsidP="0026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venir Book">
    <w:altName w:val="Avenir Book"/>
    <w:panose1 w:val="00000000000000000000"/>
    <w:charset w:val="00"/>
    <w:family w:val="swiss"/>
    <w:notTrueType/>
    <w:pitch w:val="default"/>
    <w:sig w:usb0="00000003" w:usb1="00000000" w:usb2="00000000" w:usb3="00000000" w:csb0="00000001" w:csb1="00000000"/>
  </w:font>
  <w:font w:name="Be Vietnam Pro">
    <w:altName w:val="Calibri"/>
    <w:charset w:val="00"/>
    <w:family w:val="auto"/>
    <w:pitch w:val="variable"/>
    <w:sig w:usb0="A000006F" w:usb1="0000005B" w:usb2="00000000" w:usb3="00000000" w:csb0="00000113" w:csb1="00000000"/>
  </w:font>
  <w:font w:name="Poppins Medium">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9D4D" w14:textId="52522231" w:rsidR="002B1CA0" w:rsidRDefault="00830537">
    <w:pPr>
      <w:pStyle w:val="Footer"/>
    </w:pPr>
    <w:r>
      <w:rPr>
        <w:rFonts w:ascii="Poppins Medium" w:hAnsi="Poppins Medium" w:cs="Poppins Medium"/>
        <w:noProof/>
        <w:sz w:val="16"/>
        <w:szCs w:val="16"/>
      </w:rPr>
      <w:drawing>
        <wp:anchor distT="0" distB="0" distL="114300" distR="114300" simplePos="0" relativeHeight="251663360" behindDoc="0" locked="0" layoutInCell="1" allowOverlap="1" wp14:anchorId="33F6A557" wp14:editId="5B2C6B57">
          <wp:simplePos x="0" y="0"/>
          <wp:positionH relativeFrom="column">
            <wp:posOffset>1708150</wp:posOffset>
          </wp:positionH>
          <wp:positionV relativeFrom="paragraph">
            <wp:posOffset>-357505</wp:posOffset>
          </wp:positionV>
          <wp:extent cx="1981200" cy="628650"/>
          <wp:effectExtent l="0" t="0" r="0" b="0"/>
          <wp:wrapThrough wrapText="bothSides">
            <wp:wrapPolygon edited="0">
              <wp:start x="0" y="0"/>
              <wp:lineTo x="0" y="20945"/>
              <wp:lineTo x="21392" y="20945"/>
              <wp:lineTo x="21392" y="0"/>
              <wp:lineTo x="0" y="0"/>
            </wp:wrapPolygon>
          </wp:wrapThrough>
          <wp:docPr id="13" name="Picture 8" descr="Zone de texte 2, Zone de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one de texte 2, Zone de tex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1CA0" w:rsidRPr="00266E5E">
      <w:rPr>
        <w:rFonts w:ascii="Poppins" w:hAnsi="Poppins" w:cs="Poppins"/>
        <w:noProof/>
        <w:u w:color="000000"/>
        <w:lang w:val="it-IT"/>
      </w:rPr>
      <mc:AlternateContent>
        <mc:Choice Requires="wps">
          <w:drawing>
            <wp:anchor distT="45720" distB="45720" distL="114300" distR="114300" simplePos="0" relativeHeight="251662336" behindDoc="0" locked="0" layoutInCell="1" allowOverlap="1" wp14:anchorId="71559BA1" wp14:editId="24F10D07">
              <wp:simplePos x="0" y="0"/>
              <wp:positionH relativeFrom="column">
                <wp:posOffset>3498850</wp:posOffset>
              </wp:positionH>
              <wp:positionV relativeFrom="bottomMargin">
                <wp:posOffset>0</wp:posOffset>
              </wp:positionV>
              <wp:extent cx="1425575" cy="618309"/>
              <wp:effectExtent l="0" t="0" r="3175"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618309"/>
                      </a:xfrm>
                      <a:prstGeom prst="rect">
                        <a:avLst/>
                      </a:prstGeom>
                      <a:solidFill>
                        <a:srgbClr val="FFFFFF"/>
                      </a:solidFill>
                      <a:ln w="9525">
                        <a:noFill/>
                        <a:miter lim="800000"/>
                        <a:headEnd/>
                        <a:tailEnd/>
                      </a:ln>
                    </wps:spPr>
                    <wps:txbx>
                      <w:txbxContent>
                        <w:p w14:paraId="4AF90265" w14:textId="0FEB5615" w:rsidR="002E601F" w:rsidRDefault="00830537" w:rsidP="00830537">
                          <w:pPr>
                            <w:spacing w:after="0" w:line="192" w:lineRule="auto"/>
                            <w:rPr>
                              <w:rFonts w:ascii="Poppins Medium" w:hAnsi="Poppins Medium" w:cs="Poppins Medium"/>
                              <w:sz w:val="16"/>
                              <w:szCs w:val="16"/>
                            </w:rPr>
                          </w:pPr>
                          <w:r>
                            <w:rPr>
                              <w:rFonts w:ascii="Poppins Medium" w:hAnsi="Poppins Medium" w:cs="Poppins Medium"/>
                              <w:noProof/>
                              <w:sz w:val="16"/>
                              <w:szCs w:val="16"/>
                            </w:rPr>
                            <w:drawing>
                              <wp:inline distT="0" distB="0" distL="0" distR="0" wp14:anchorId="724066B7" wp14:editId="2BB162A2">
                                <wp:extent cx="2774950" cy="628650"/>
                                <wp:effectExtent l="0" t="0" r="6350" b="0"/>
                                <wp:docPr id="14" name="Picture 7" descr="Zone de texte 2, Zone de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one de texte 2, Zone de tex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4950" cy="628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559BA1" id="_x0000_t202" coordsize="21600,21600" o:spt="202" path="m,l,21600r21600,l21600,xe">
              <v:stroke joinstyle="miter"/>
              <v:path gradientshapeok="t" o:connecttype="rect"/>
            </v:shapetype>
            <v:shape id="Zone de texte 2" o:spid="_x0000_s1026" type="#_x0000_t202" style="position:absolute;margin-left:275.5pt;margin-top:0;width:112.25pt;height:48.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" stroked="f">
              <v:textbox>
                <w:txbxContent>
                  <w:p w14:paraId="4AF90265" w14:textId="0FEB5615" w:rsidR="002E601F" w:rsidRDefault="00830537" w:rsidP="00830537">
                    <w:pPr>
                      <w:spacing w:after="0" w:line="192" w:lineRule="auto"/>
                      <w:rPr>
                        <w:rFonts w:ascii="Poppins Medium" w:hAnsi="Poppins Medium" w:cs="Poppins Medium"/>
                        <w:sz w:val="16"/>
                        <w:szCs w:val="16"/>
                      </w:rPr>
                    </w:pPr>
                    <w:r>
                      <w:rPr>
                        <w:rFonts w:ascii="Poppins Medium" w:hAnsi="Poppins Medium" w:cs="Poppins Medium"/>
                        <w:noProof/>
                        <w:sz w:val="16"/>
                        <w:szCs w:val="16"/>
                      </w:rPr>
                      <w:drawing>
                        <wp:inline distT="0" distB="0" distL="0" distR="0" wp14:anchorId="724066B7" wp14:editId="2BB162A2">
                          <wp:extent cx="2774950" cy="628650"/>
                          <wp:effectExtent l="0" t="0" r="6350" b="0"/>
                          <wp:docPr id="14" name="Picture 7" descr="Zone de texte 2, Zone de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one de texte 2, Zone de tex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4950" cy="628650"/>
                                  </a:xfrm>
                                  <a:prstGeom prst="rect">
                                    <a:avLst/>
                                  </a:prstGeom>
                                  <a:noFill/>
                                  <a:ln>
                                    <a:noFill/>
                                  </a:ln>
                                </pic:spPr>
                              </pic:pic>
                            </a:graphicData>
                          </a:graphic>
                        </wp:inline>
                      </w:drawing>
                    </w: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6E658" w14:textId="77777777" w:rsidR="002821A9" w:rsidRDefault="002821A9" w:rsidP="00266E5E">
      <w:pPr>
        <w:spacing w:after="0" w:line="240" w:lineRule="auto"/>
      </w:pPr>
      <w:r>
        <w:separator/>
      </w:r>
    </w:p>
  </w:footnote>
  <w:footnote w:type="continuationSeparator" w:id="0">
    <w:p w14:paraId="5AA54C41" w14:textId="77777777" w:rsidR="002821A9" w:rsidRDefault="002821A9" w:rsidP="00266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9883" w14:textId="197AE8ED" w:rsidR="002B1CA0" w:rsidRDefault="002B1CA0">
    <w:pPr>
      <w:pStyle w:val="Header"/>
    </w:pPr>
    <w:r>
      <w:rPr>
        <w:noProof/>
      </w:rPr>
      <w:drawing>
        <wp:anchor distT="0" distB="0" distL="114300" distR="114300" simplePos="0" relativeHeight="251659264" behindDoc="1" locked="1" layoutInCell="1" allowOverlap="1" wp14:anchorId="4D2DADCA" wp14:editId="56AB3D35">
          <wp:simplePos x="0" y="0"/>
          <wp:positionH relativeFrom="page">
            <wp:posOffset>-8255</wp:posOffset>
          </wp:positionH>
          <wp:positionV relativeFrom="page">
            <wp:posOffset>635</wp:posOffset>
          </wp:positionV>
          <wp:extent cx="7772400" cy="1003998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39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4EF93" w14:textId="77777777" w:rsidR="002B1CA0" w:rsidRDefault="002B1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62"/>
    <w:rsid w:val="000854AD"/>
    <w:rsid w:val="00090532"/>
    <w:rsid w:val="00173A79"/>
    <w:rsid w:val="001F5FEF"/>
    <w:rsid w:val="00266E5E"/>
    <w:rsid w:val="002821A9"/>
    <w:rsid w:val="0028551E"/>
    <w:rsid w:val="002B1CA0"/>
    <w:rsid w:val="002B3309"/>
    <w:rsid w:val="002E601F"/>
    <w:rsid w:val="0055096E"/>
    <w:rsid w:val="007E37E1"/>
    <w:rsid w:val="00830537"/>
    <w:rsid w:val="0086684B"/>
    <w:rsid w:val="00925536"/>
    <w:rsid w:val="009332CD"/>
    <w:rsid w:val="00981CF4"/>
    <w:rsid w:val="00A46EB7"/>
    <w:rsid w:val="00AA014A"/>
    <w:rsid w:val="00C40352"/>
    <w:rsid w:val="00C63C46"/>
    <w:rsid w:val="00C9475B"/>
    <w:rsid w:val="00D56C01"/>
    <w:rsid w:val="00DA6719"/>
    <w:rsid w:val="00DC1DAF"/>
    <w:rsid w:val="00E3792B"/>
    <w:rsid w:val="00F51E9E"/>
    <w:rsid w:val="00FD5662"/>
    <w:rsid w:val="04316077"/>
    <w:rsid w:val="1C020510"/>
    <w:rsid w:val="652B089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1BB83"/>
  <w15:chartTrackingRefBased/>
  <w15:docId w15:val="{7B79B71C-AAD0-4656-887B-5DC6069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dfaut">
    <w:name w:val="Par défaut"/>
    <w:rsid w:val="00FD566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CA"/>
    </w:rPr>
  </w:style>
  <w:style w:type="paragraph" w:styleId="Header">
    <w:name w:val="header"/>
    <w:basedOn w:val="Normal"/>
    <w:link w:val="HeaderChar"/>
    <w:uiPriority w:val="99"/>
    <w:unhideWhenUsed/>
    <w:rsid w:val="00266E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E5E"/>
  </w:style>
  <w:style w:type="paragraph" w:styleId="Footer">
    <w:name w:val="footer"/>
    <w:basedOn w:val="Normal"/>
    <w:link w:val="FooterChar"/>
    <w:uiPriority w:val="99"/>
    <w:unhideWhenUsed/>
    <w:rsid w:val="00266E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6E5E"/>
  </w:style>
  <w:style w:type="paragraph" w:styleId="NormalWeb">
    <w:name w:val="Normal (Web)"/>
    <w:basedOn w:val="Normal"/>
    <w:uiPriority w:val="99"/>
    <w:unhideWhenUsed/>
    <w:rsid w:val="002B330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8">
    <w:name w:val="A8"/>
    <w:uiPriority w:val="99"/>
    <w:rsid w:val="002B3309"/>
    <w:rPr>
      <w:rFonts w:cs="Avenir Book"/>
      <w:color w:val="211D1E"/>
      <w:sz w:val="18"/>
      <w:szCs w:val="18"/>
    </w:rPr>
  </w:style>
  <w:style w:type="character" w:styleId="Hyperlink">
    <w:name w:val="Hyperlink"/>
    <w:basedOn w:val="DefaultParagraphFont"/>
    <w:uiPriority w:val="99"/>
    <w:unhideWhenUsed/>
    <w:rsid w:val="002B33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21454D8B65044A01F96D628CD91FF" ma:contentTypeVersion="12" ma:contentTypeDescription="Create a new document." ma:contentTypeScope="" ma:versionID="6879470233f88c578990d0ba781b38eb">
  <xsd:schema xmlns:xsd="http://www.w3.org/2001/XMLSchema" xmlns:xs="http://www.w3.org/2001/XMLSchema" xmlns:p="http://schemas.microsoft.com/office/2006/metadata/properties" xmlns:ns3="c0f2cf9a-ea80-4029-b7c0-630dbd8de65c" targetNamespace="http://schemas.microsoft.com/office/2006/metadata/properties" ma:root="true" ma:fieldsID="ff00d8ac717e8c202f2d6d509399b0fb" ns3:_="">
    <xsd:import namespace="c0f2cf9a-ea80-4029-b7c0-630dbd8de65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2cf9a-ea80-4029-b7c0-630dbd8de65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0f2cf9a-ea80-4029-b7c0-630dbd8de65c" xsi:nil="true"/>
  </documentManagement>
</p:properties>
</file>

<file path=customXml/itemProps1.xml><?xml version="1.0" encoding="utf-8"?>
<ds:datastoreItem xmlns:ds="http://schemas.openxmlformats.org/officeDocument/2006/customXml" ds:itemID="{A5B9BB79-FED2-42BF-85DF-1B8B7EB80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2cf9a-ea80-4029-b7c0-630dbd8de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10B01-81F8-4FE9-8E6C-03A2FA28E17A}">
  <ds:schemaRefs>
    <ds:schemaRef ds:uri="http://schemas.openxmlformats.org/officeDocument/2006/bibliography"/>
  </ds:schemaRefs>
</ds:datastoreItem>
</file>

<file path=customXml/itemProps3.xml><?xml version="1.0" encoding="utf-8"?>
<ds:datastoreItem xmlns:ds="http://schemas.openxmlformats.org/officeDocument/2006/customXml" ds:itemID="{D84A7218-9505-4837-AC53-B2FE5AF28640}">
  <ds:schemaRefs>
    <ds:schemaRef ds:uri="http://schemas.microsoft.com/sharepoint/v3/contenttype/forms"/>
  </ds:schemaRefs>
</ds:datastoreItem>
</file>

<file path=customXml/itemProps4.xml><?xml version="1.0" encoding="utf-8"?>
<ds:datastoreItem xmlns:ds="http://schemas.openxmlformats.org/officeDocument/2006/customXml" ds:itemID="{85B65BDC-6D09-4027-819A-BCDFA62544C1}">
  <ds:schemaRefs>
    <ds:schemaRef ds:uri="http://schemas.microsoft.com/office/2006/metadata/properties"/>
    <ds:schemaRef ds:uri="http://schemas.microsoft.com/office/infopath/2007/PartnerControls"/>
    <ds:schemaRef ds:uri="c0f2cf9a-ea80-4029-b7c0-630dbd8de6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Zamor</dc:creator>
  <cp:keywords/>
  <dc:description/>
  <cp:lastModifiedBy>Gabriel Guénette</cp:lastModifiedBy>
  <cp:revision>2</cp:revision>
  <cp:lastPrinted>2025-07-21T14:35:00Z</cp:lastPrinted>
  <dcterms:created xsi:type="dcterms:W3CDTF">2025-07-24T14:38:00Z</dcterms:created>
  <dcterms:modified xsi:type="dcterms:W3CDTF">2025-07-24T14:38:00Z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0x01010025621454D8B65044A01F96D628CD91FF</vt:lpwstr>
  </property>
  <property fmtid="{D5CDD505-2E9C-101B-9397-08002B2CF9AE}" pid="3" name="MediaServiceImageTags">
    <vt:lpwstr/>
  </property>
</Properties>
</file>